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B3CA9" w14:textId="56603254" w:rsidR="009607CD" w:rsidRPr="00BF1AB5" w:rsidRDefault="009607CD" w:rsidP="009607CD">
      <w:pPr>
        <w:ind w:leftChars="-1" w:left="-1" w:hangingChars="1" w:hanging="2"/>
        <w:rPr>
          <w:rFonts w:ascii="Arial" w:hAnsi="Arial" w:cs="Arial"/>
          <w:b/>
          <w:bCs/>
          <w:sz w:val="22"/>
          <w:szCs w:val="22"/>
        </w:rPr>
      </w:pPr>
      <w:r w:rsidRPr="00BF1AB5">
        <w:rPr>
          <w:rFonts w:ascii="Arial" w:hAnsi="Arial" w:cs="Arial"/>
          <w:b/>
          <w:bCs/>
          <w:sz w:val="22"/>
          <w:szCs w:val="22"/>
        </w:rPr>
        <w:t>Oficio de Orçamento n°0</w:t>
      </w:r>
      <w:r w:rsidR="00053C4B">
        <w:rPr>
          <w:rFonts w:ascii="Arial" w:hAnsi="Arial" w:cs="Arial"/>
          <w:b/>
          <w:bCs/>
          <w:sz w:val="22"/>
          <w:szCs w:val="22"/>
        </w:rPr>
        <w:t>7</w:t>
      </w:r>
      <w:r w:rsidRPr="00BF1AB5">
        <w:rPr>
          <w:rFonts w:ascii="Arial" w:hAnsi="Arial" w:cs="Arial"/>
          <w:b/>
          <w:bCs/>
          <w:sz w:val="22"/>
          <w:szCs w:val="22"/>
        </w:rPr>
        <w:t>/2024.</w:t>
      </w:r>
    </w:p>
    <w:p w14:paraId="25F311BD" w14:textId="77777777" w:rsidR="009607CD" w:rsidRPr="00ED1001" w:rsidRDefault="009607CD" w:rsidP="009607CD">
      <w:pPr>
        <w:spacing w:before="120" w:after="120"/>
        <w:ind w:hanging="2"/>
        <w:rPr>
          <w:rFonts w:ascii="Arial" w:hAnsi="Arial" w:cs="Arial"/>
          <w:sz w:val="22"/>
          <w:szCs w:val="22"/>
        </w:rPr>
      </w:pPr>
    </w:p>
    <w:p w14:paraId="7F568AF8" w14:textId="77777777" w:rsidR="009607CD" w:rsidRPr="00ED1001" w:rsidRDefault="009607CD" w:rsidP="009607CD">
      <w:pPr>
        <w:spacing w:before="120" w:after="120"/>
        <w:ind w:hanging="2"/>
        <w:jc w:val="center"/>
        <w:rPr>
          <w:rFonts w:ascii="Arial" w:hAnsi="Arial" w:cs="Arial"/>
          <w:b/>
          <w:bCs/>
          <w:sz w:val="22"/>
          <w:szCs w:val="22"/>
        </w:rPr>
      </w:pPr>
      <w:r w:rsidRPr="00ED1001">
        <w:rPr>
          <w:rFonts w:ascii="Arial" w:hAnsi="Arial" w:cs="Arial"/>
          <w:b/>
          <w:bCs/>
          <w:sz w:val="22"/>
          <w:szCs w:val="22"/>
        </w:rPr>
        <w:t>SOLICITAÇÃO DE PROPOSTA DE PREÇO</w:t>
      </w:r>
    </w:p>
    <w:p w14:paraId="418A6691" w14:textId="7A7102AB" w:rsidR="009607CD" w:rsidRPr="00ED1001" w:rsidRDefault="009607CD" w:rsidP="009607CD">
      <w:pPr>
        <w:spacing w:before="120" w:after="120"/>
        <w:ind w:hanging="2"/>
        <w:jc w:val="both"/>
        <w:rPr>
          <w:rFonts w:ascii="Arial" w:hAnsi="Arial" w:cs="Arial"/>
          <w:sz w:val="22"/>
          <w:szCs w:val="22"/>
        </w:rPr>
      </w:pPr>
      <w:r w:rsidRPr="00ED1001">
        <w:rPr>
          <w:rFonts w:ascii="Arial" w:hAnsi="Arial" w:cs="Arial"/>
          <w:sz w:val="22"/>
          <w:szCs w:val="22"/>
        </w:rPr>
        <w:t xml:space="preserve">A Secretaria de Participação Social, com sede `a Rua Visconde de Visconde 987- 5ºandar, Centro Niterói cep. 24020-206, Cnpj.28.521.748/0001-59, atendendo ao previsto  na Lei de Licitações nº14.133/2021, bem como Decreto Municipal nº14.730/2023, de acordo com os princípios da economicidade  e publicidade, visando  a escolha mais vantajosa, vem através deste, no uso  de suas atribuições requerer a V. Sa a XXXXXXXXXXXXX, inscrito no CNPJ </w:t>
      </w:r>
      <w:proofErr w:type="spellStart"/>
      <w:r w:rsidRPr="00ED1001">
        <w:rPr>
          <w:rFonts w:ascii="Arial" w:hAnsi="Arial" w:cs="Arial"/>
          <w:sz w:val="22"/>
          <w:szCs w:val="22"/>
        </w:rPr>
        <w:t>nº_XXXXXXXXXXX</w:t>
      </w:r>
      <w:proofErr w:type="spellEnd"/>
      <w:r w:rsidRPr="00ED1001">
        <w:rPr>
          <w:rFonts w:ascii="Arial" w:hAnsi="Arial" w:cs="Arial"/>
          <w:sz w:val="22"/>
          <w:szCs w:val="22"/>
        </w:rPr>
        <w:t>, requerendo, que no caso seja de interesse em epigrafe, apresentar proposta orçamentária , de acordo, com as especificações que seguem abaixo :</w:t>
      </w:r>
    </w:p>
    <w:p w14:paraId="758D9A58" w14:textId="77777777" w:rsidR="009607CD" w:rsidRPr="00ED1001" w:rsidRDefault="009607CD" w:rsidP="009607CD">
      <w:pPr>
        <w:spacing w:before="120" w:after="120"/>
        <w:ind w:hanging="2"/>
        <w:jc w:val="center"/>
        <w:rPr>
          <w:rFonts w:ascii="Arial" w:hAnsi="Arial" w:cs="Arial"/>
          <w:sz w:val="22"/>
          <w:szCs w:val="22"/>
        </w:rPr>
      </w:pPr>
      <w:r w:rsidRPr="00ED1001">
        <w:rPr>
          <w:rFonts w:ascii="Arial" w:hAnsi="Arial" w:cs="Arial"/>
          <w:sz w:val="22"/>
          <w:szCs w:val="22"/>
        </w:rPr>
        <w:t>ESPECIFICAÇÃO DO OBJETO DESTA SOLICITAÇÃO DE PROPOSTA DE PREÇOS</w:t>
      </w:r>
    </w:p>
    <w:p w14:paraId="065FC9F7" w14:textId="77777777" w:rsidR="00763B6B" w:rsidRPr="00ED1001" w:rsidRDefault="00763B6B" w:rsidP="00A34952">
      <w:pPr>
        <w:jc w:val="center"/>
        <w:rPr>
          <w:rFonts w:ascii="Arial" w:eastAsia="MS Mincho" w:hAnsi="Arial" w:cs="Arial"/>
          <w:b/>
          <w:i/>
          <w:color w:val="FF0000"/>
          <w:sz w:val="22"/>
          <w:szCs w:val="22"/>
        </w:rPr>
      </w:pPr>
      <w:bookmarkStart w:id="0" w:name="_Hlk82471863"/>
    </w:p>
    <w:p w14:paraId="7B6B9EE4" w14:textId="12439D74" w:rsidR="00A34952" w:rsidRPr="00ED1001" w:rsidRDefault="004641E4" w:rsidP="00A34952">
      <w:pPr>
        <w:jc w:val="center"/>
        <w:rPr>
          <w:rFonts w:ascii="Arial" w:eastAsia="MS Mincho" w:hAnsi="Arial" w:cs="Arial"/>
          <w:b/>
          <w:i/>
          <w:sz w:val="22"/>
          <w:szCs w:val="22"/>
        </w:rPr>
      </w:pPr>
      <w:r w:rsidRPr="00ED1001">
        <w:rPr>
          <w:rFonts w:ascii="Arial" w:eastAsia="MS Mincho" w:hAnsi="Arial" w:cs="Arial"/>
          <w:b/>
          <w:i/>
          <w:sz w:val="22"/>
          <w:szCs w:val="22"/>
        </w:rPr>
        <w:t xml:space="preserve">Secretaria de participação Social </w:t>
      </w:r>
    </w:p>
    <w:p w14:paraId="1AB2F4BC" w14:textId="41CB9178" w:rsidR="005F44FB" w:rsidRPr="00ED1001" w:rsidRDefault="00BE39B7" w:rsidP="000A1CB4">
      <w:pPr>
        <w:jc w:val="center"/>
        <w:rPr>
          <w:rFonts w:ascii="Arial" w:eastAsia="MS Mincho" w:hAnsi="Arial" w:cs="Arial"/>
          <w:bCs/>
          <w:color w:val="000000"/>
          <w:sz w:val="22"/>
          <w:szCs w:val="22"/>
        </w:rPr>
      </w:pPr>
      <w:r w:rsidRPr="00ED1001">
        <w:rPr>
          <w:rFonts w:ascii="Arial" w:eastAsia="MS Mincho" w:hAnsi="Arial" w:cs="Arial"/>
          <w:color w:val="000000"/>
          <w:sz w:val="22"/>
          <w:szCs w:val="22"/>
        </w:rPr>
        <w:t>(Processo Administrativo n</w:t>
      </w:r>
      <w:r w:rsidRPr="00ED1001">
        <w:rPr>
          <w:rFonts w:ascii="Arial" w:eastAsia="MS Mincho" w:hAnsi="Arial" w:cs="Arial"/>
          <w:bCs/>
          <w:color w:val="000000"/>
          <w:sz w:val="22"/>
          <w:szCs w:val="22"/>
        </w:rPr>
        <w:t>°</w:t>
      </w:r>
      <w:r w:rsidR="004641E4" w:rsidRPr="00ED1001">
        <w:rPr>
          <w:rFonts w:ascii="Arial" w:eastAsia="MS Mincho" w:hAnsi="Arial" w:cs="Arial"/>
          <w:bCs/>
          <w:color w:val="000000"/>
          <w:sz w:val="22"/>
          <w:szCs w:val="22"/>
        </w:rPr>
        <w:t>99000</w:t>
      </w:r>
      <w:r w:rsidRPr="00ED1001">
        <w:rPr>
          <w:rFonts w:ascii="Arial" w:eastAsia="MS Mincho" w:hAnsi="Arial" w:cs="Arial"/>
          <w:bCs/>
          <w:color w:val="000000"/>
          <w:sz w:val="22"/>
          <w:szCs w:val="22"/>
        </w:rPr>
        <w:t>)</w:t>
      </w:r>
    </w:p>
    <w:p w14:paraId="6A9C7971" w14:textId="77777777" w:rsidR="00A34952" w:rsidRPr="00ED1001" w:rsidRDefault="00A34952" w:rsidP="00B32E9A">
      <w:pPr>
        <w:keepNext/>
        <w:keepLines/>
        <w:tabs>
          <w:tab w:val="left" w:pos="0"/>
        </w:tabs>
        <w:spacing w:before="240" w:after="120" w:line="276" w:lineRule="auto"/>
        <w:jc w:val="both"/>
        <w:outlineLvl w:val="0"/>
        <w:rPr>
          <w:rFonts w:ascii="Arial" w:eastAsia="Arial" w:hAnsi="Arial" w:cs="Arial"/>
          <w:b/>
          <w:bCs/>
          <w:sz w:val="22"/>
          <w:szCs w:val="22"/>
        </w:rPr>
      </w:pPr>
      <w:r w:rsidRPr="00ED1001">
        <w:rPr>
          <w:rFonts w:ascii="Arial" w:eastAsia="MS Gothic" w:hAnsi="Arial" w:cs="Arial"/>
          <w:b/>
          <w:bCs/>
          <w:sz w:val="22"/>
          <w:szCs w:val="22"/>
        </w:rPr>
        <w:t>CONDIÇÕES GERAIS DA CONTRATAÇÃO</w:t>
      </w:r>
    </w:p>
    <w:p w14:paraId="4BA0CDC3" w14:textId="47D8B2D7" w:rsidR="004F2A82" w:rsidRDefault="00DE42BA" w:rsidP="00C66055">
      <w:pPr>
        <w:pStyle w:val="Nivel2"/>
        <w:rPr>
          <w:sz w:val="22"/>
          <w:szCs w:val="22"/>
        </w:rPr>
      </w:pPr>
      <w:r w:rsidRPr="00ED1001">
        <w:rPr>
          <w:sz w:val="22"/>
          <w:szCs w:val="22"/>
        </w:rPr>
        <w:t xml:space="preserve">Contratação de </w:t>
      </w:r>
      <w:r w:rsidR="001907C6" w:rsidRPr="00ED1001">
        <w:rPr>
          <w:sz w:val="22"/>
          <w:szCs w:val="22"/>
        </w:rPr>
        <w:t xml:space="preserve">serviços </w:t>
      </w:r>
      <w:r w:rsidR="00496B41">
        <w:rPr>
          <w:sz w:val="22"/>
          <w:szCs w:val="22"/>
        </w:rPr>
        <w:t>para atender o projeto Intervenções urbanas .</w:t>
      </w:r>
    </w:p>
    <w:tbl>
      <w:tblPr>
        <w:tblW w:w="9841"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5"/>
        <w:gridCol w:w="3467"/>
        <w:gridCol w:w="992"/>
        <w:gridCol w:w="1134"/>
        <w:gridCol w:w="1417"/>
        <w:gridCol w:w="993"/>
        <w:gridCol w:w="1193"/>
      </w:tblGrid>
      <w:tr w:rsidR="009335B7" w:rsidRPr="00ED1001" w14:paraId="0F880B10" w14:textId="77777777" w:rsidTr="009335B7">
        <w:trPr>
          <w:trHeight w:val="904"/>
        </w:trPr>
        <w:tc>
          <w:tcPr>
            <w:tcW w:w="645" w:type="dxa"/>
            <w:tcBorders>
              <w:top w:val="single" w:sz="4" w:space="0" w:color="000000"/>
              <w:left w:val="single" w:sz="4" w:space="0" w:color="000000"/>
              <w:bottom w:val="single" w:sz="4" w:space="0" w:color="000000"/>
              <w:right w:val="single" w:sz="4" w:space="0" w:color="000000"/>
            </w:tcBorders>
          </w:tcPr>
          <w:p w14:paraId="1710ED20" w14:textId="77777777" w:rsidR="009335B7" w:rsidRPr="000A1CB4" w:rsidRDefault="009335B7" w:rsidP="00A34952">
            <w:pPr>
              <w:widowControl w:val="0"/>
              <w:suppressAutoHyphens/>
              <w:spacing w:before="120" w:afterLines="120" w:after="288" w:line="312" w:lineRule="auto"/>
              <w:jc w:val="center"/>
              <w:rPr>
                <w:rFonts w:ascii="Arial" w:eastAsia="Arial" w:hAnsi="Arial" w:cs="Arial"/>
                <w:b/>
                <w:bCs/>
                <w:color w:val="000000"/>
                <w:sz w:val="16"/>
                <w:szCs w:val="16"/>
              </w:rPr>
            </w:pPr>
            <w:r w:rsidRPr="000A1CB4">
              <w:rPr>
                <w:rFonts w:ascii="Arial" w:eastAsia="Arial" w:hAnsi="Arial" w:cs="Arial"/>
                <w:b/>
                <w:bCs/>
                <w:color w:val="000000"/>
                <w:sz w:val="16"/>
                <w:szCs w:val="16"/>
              </w:rPr>
              <w:t>ITEM</w:t>
            </w:r>
          </w:p>
          <w:p w14:paraId="7F65940D" w14:textId="77777777" w:rsidR="009335B7" w:rsidRPr="000A1CB4" w:rsidRDefault="009335B7" w:rsidP="00A34952">
            <w:pPr>
              <w:widowControl w:val="0"/>
              <w:suppressAutoHyphens/>
              <w:spacing w:before="120" w:afterLines="120" w:after="288" w:line="312" w:lineRule="auto"/>
              <w:jc w:val="center"/>
              <w:rPr>
                <w:rFonts w:ascii="Arial" w:eastAsia="Arial" w:hAnsi="Arial" w:cs="Arial"/>
                <w:b/>
                <w:bCs/>
                <w:color w:val="000000"/>
                <w:sz w:val="16"/>
                <w:szCs w:val="16"/>
              </w:rPr>
            </w:pPr>
          </w:p>
        </w:tc>
        <w:tc>
          <w:tcPr>
            <w:tcW w:w="3467" w:type="dxa"/>
            <w:tcBorders>
              <w:top w:val="single" w:sz="4" w:space="0" w:color="000000"/>
              <w:left w:val="single" w:sz="4" w:space="0" w:color="000000"/>
              <w:bottom w:val="single" w:sz="4" w:space="0" w:color="000000"/>
              <w:right w:val="single" w:sz="4" w:space="0" w:color="000000"/>
            </w:tcBorders>
            <w:hideMark/>
          </w:tcPr>
          <w:p w14:paraId="76EDB619" w14:textId="77777777" w:rsidR="009335B7" w:rsidRPr="000A1CB4" w:rsidRDefault="009335B7" w:rsidP="00A34952">
            <w:pPr>
              <w:widowControl w:val="0"/>
              <w:suppressAutoHyphens/>
              <w:spacing w:before="120" w:afterLines="120" w:after="288" w:line="312" w:lineRule="auto"/>
              <w:jc w:val="center"/>
              <w:rPr>
                <w:rFonts w:ascii="Arial" w:eastAsia="Arial" w:hAnsi="Arial" w:cs="Arial"/>
                <w:color w:val="000000"/>
                <w:sz w:val="16"/>
                <w:szCs w:val="16"/>
              </w:rPr>
            </w:pPr>
            <w:r w:rsidRPr="000A1CB4">
              <w:rPr>
                <w:rFonts w:ascii="Arial" w:eastAsia="Arial" w:hAnsi="Arial" w:cs="Arial"/>
                <w:b/>
                <w:bCs/>
                <w:color w:val="000000"/>
                <w:sz w:val="16"/>
                <w:szCs w:val="16"/>
              </w:rPr>
              <w:t>ESPECIFICAÇÃO</w:t>
            </w:r>
          </w:p>
        </w:tc>
        <w:tc>
          <w:tcPr>
            <w:tcW w:w="992" w:type="dxa"/>
            <w:tcBorders>
              <w:top w:val="single" w:sz="4" w:space="0" w:color="000000"/>
              <w:left w:val="single" w:sz="4" w:space="0" w:color="000000"/>
              <w:bottom w:val="single" w:sz="4" w:space="0" w:color="000000"/>
              <w:right w:val="single" w:sz="4" w:space="0" w:color="000000"/>
            </w:tcBorders>
          </w:tcPr>
          <w:p w14:paraId="186FD532" w14:textId="3C4870F8" w:rsidR="009335B7" w:rsidRPr="000A1CB4" w:rsidRDefault="009335B7" w:rsidP="00A34952">
            <w:pPr>
              <w:widowControl w:val="0"/>
              <w:suppressAutoHyphens/>
              <w:spacing w:before="120" w:afterLines="120" w:after="288" w:line="312" w:lineRule="auto"/>
              <w:jc w:val="center"/>
              <w:rPr>
                <w:rFonts w:ascii="Arial" w:eastAsia="Arial" w:hAnsi="Arial" w:cs="Arial"/>
                <w:b/>
                <w:bCs/>
                <w:color w:val="000000"/>
                <w:sz w:val="16"/>
                <w:szCs w:val="16"/>
              </w:rPr>
            </w:pPr>
            <w:r w:rsidRPr="000A1CB4">
              <w:rPr>
                <w:rFonts w:ascii="Arial" w:eastAsia="Arial" w:hAnsi="Arial" w:cs="Arial"/>
                <w:b/>
                <w:bCs/>
                <w:color w:val="000000"/>
                <w:sz w:val="16"/>
                <w:szCs w:val="16"/>
              </w:rPr>
              <w:t>CATSER</w:t>
            </w:r>
          </w:p>
        </w:tc>
        <w:tc>
          <w:tcPr>
            <w:tcW w:w="1134" w:type="dxa"/>
            <w:tcBorders>
              <w:top w:val="single" w:sz="4" w:space="0" w:color="000000"/>
              <w:left w:val="single" w:sz="4" w:space="0" w:color="000000"/>
              <w:bottom w:val="single" w:sz="4" w:space="0" w:color="000000"/>
              <w:right w:val="single" w:sz="4" w:space="0" w:color="000000"/>
            </w:tcBorders>
            <w:hideMark/>
          </w:tcPr>
          <w:p w14:paraId="1552993D" w14:textId="77777777" w:rsidR="009335B7" w:rsidRPr="000A1CB4" w:rsidRDefault="009335B7" w:rsidP="00A34952">
            <w:pPr>
              <w:widowControl w:val="0"/>
              <w:suppressAutoHyphens/>
              <w:spacing w:before="120" w:afterLines="120" w:after="288" w:line="312" w:lineRule="auto"/>
              <w:jc w:val="center"/>
              <w:rPr>
                <w:rFonts w:ascii="Arial" w:eastAsia="Arial" w:hAnsi="Arial" w:cs="Arial"/>
                <w:color w:val="000000"/>
                <w:sz w:val="16"/>
                <w:szCs w:val="16"/>
              </w:rPr>
            </w:pPr>
            <w:r w:rsidRPr="000A1CB4">
              <w:rPr>
                <w:rFonts w:ascii="Arial" w:eastAsia="Arial" w:hAnsi="Arial" w:cs="Arial"/>
                <w:b/>
                <w:bCs/>
                <w:color w:val="000000"/>
                <w:sz w:val="16"/>
                <w:szCs w:val="16"/>
              </w:rPr>
              <w:t>UNIDADE DE MEDIDA</w:t>
            </w:r>
          </w:p>
        </w:tc>
        <w:tc>
          <w:tcPr>
            <w:tcW w:w="1417" w:type="dxa"/>
            <w:tcBorders>
              <w:top w:val="single" w:sz="4" w:space="0" w:color="000000"/>
              <w:left w:val="single" w:sz="4" w:space="0" w:color="000000"/>
              <w:bottom w:val="single" w:sz="4" w:space="0" w:color="000000"/>
              <w:right w:val="single" w:sz="4" w:space="0" w:color="000000"/>
            </w:tcBorders>
          </w:tcPr>
          <w:p w14:paraId="1CCD63DF" w14:textId="77777777" w:rsidR="009335B7" w:rsidRPr="000A1CB4" w:rsidRDefault="009335B7" w:rsidP="00A34952">
            <w:pPr>
              <w:widowControl w:val="0"/>
              <w:suppressAutoHyphens/>
              <w:spacing w:before="120" w:afterLines="120" w:after="288" w:line="312" w:lineRule="auto"/>
              <w:jc w:val="center"/>
              <w:rPr>
                <w:rFonts w:ascii="Arial" w:eastAsia="Arial" w:hAnsi="Arial" w:cs="Arial"/>
                <w:b/>
                <w:bCs/>
                <w:sz w:val="16"/>
                <w:szCs w:val="16"/>
              </w:rPr>
            </w:pPr>
            <w:r w:rsidRPr="000A1CB4">
              <w:rPr>
                <w:rFonts w:ascii="Arial" w:eastAsia="Arial" w:hAnsi="Arial" w:cs="Arial"/>
                <w:b/>
                <w:bCs/>
                <w:sz w:val="16"/>
                <w:szCs w:val="16"/>
              </w:rPr>
              <w:t>QUANTIDADE</w:t>
            </w:r>
          </w:p>
        </w:tc>
        <w:tc>
          <w:tcPr>
            <w:tcW w:w="993" w:type="dxa"/>
            <w:tcBorders>
              <w:top w:val="single" w:sz="4" w:space="0" w:color="000000"/>
              <w:left w:val="single" w:sz="4" w:space="0" w:color="000000"/>
              <w:bottom w:val="single" w:sz="4" w:space="0" w:color="000000"/>
              <w:right w:val="single" w:sz="4" w:space="0" w:color="000000"/>
            </w:tcBorders>
          </w:tcPr>
          <w:p w14:paraId="0E7D2A05" w14:textId="77777777" w:rsidR="009335B7" w:rsidRPr="000A1CB4" w:rsidRDefault="009335B7" w:rsidP="00A34952">
            <w:pPr>
              <w:widowControl w:val="0"/>
              <w:suppressAutoHyphens/>
              <w:spacing w:before="120" w:afterLines="120" w:after="288" w:line="312" w:lineRule="auto"/>
              <w:jc w:val="center"/>
              <w:rPr>
                <w:rFonts w:ascii="Arial" w:eastAsia="Arial" w:hAnsi="Arial" w:cs="Arial"/>
                <w:b/>
                <w:bCs/>
                <w:sz w:val="16"/>
                <w:szCs w:val="16"/>
              </w:rPr>
            </w:pPr>
            <w:r w:rsidRPr="000A1CB4">
              <w:rPr>
                <w:rFonts w:ascii="Arial" w:eastAsia="Arial" w:hAnsi="Arial" w:cs="Arial"/>
                <w:b/>
                <w:bCs/>
                <w:sz w:val="16"/>
                <w:szCs w:val="16"/>
              </w:rPr>
              <w:t>VALOR UNITÁRIO</w:t>
            </w:r>
          </w:p>
        </w:tc>
        <w:tc>
          <w:tcPr>
            <w:tcW w:w="1193" w:type="dxa"/>
            <w:tcBorders>
              <w:top w:val="single" w:sz="4" w:space="0" w:color="000000"/>
              <w:left w:val="single" w:sz="4" w:space="0" w:color="000000"/>
              <w:bottom w:val="single" w:sz="4" w:space="0" w:color="000000"/>
              <w:right w:val="single" w:sz="4" w:space="0" w:color="000000"/>
            </w:tcBorders>
          </w:tcPr>
          <w:p w14:paraId="72C1CAA5" w14:textId="77777777" w:rsidR="009335B7" w:rsidRPr="000A1CB4" w:rsidRDefault="009335B7" w:rsidP="00A34952">
            <w:pPr>
              <w:widowControl w:val="0"/>
              <w:suppressAutoHyphens/>
              <w:spacing w:before="120" w:afterLines="120" w:after="288" w:line="312" w:lineRule="auto"/>
              <w:jc w:val="center"/>
              <w:rPr>
                <w:rFonts w:ascii="Arial" w:eastAsia="Arial" w:hAnsi="Arial" w:cs="Arial"/>
                <w:b/>
                <w:bCs/>
                <w:sz w:val="16"/>
                <w:szCs w:val="16"/>
              </w:rPr>
            </w:pPr>
            <w:r w:rsidRPr="000A1CB4">
              <w:rPr>
                <w:rFonts w:ascii="Arial" w:eastAsia="Arial" w:hAnsi="Arial" w:cs="Arial"/>
                <w:b/>
                <w:bCs/>
                <w:sz w:val="16"/>
                <w:szCs w:val="16"/>
              </w:rPr>
              <w:t>VALOR TOTAL</w:t>
            </w:r>
          </w:p>
        </w:tc>
      </w:tr>
      <w:tr w:rsidR="009335B7" w:rsidRPr="00ED1001" w14:paraId="77603886" w14:textId="77777777" w:rsidTr="009335B7">
        <w:trPr>
          <w:trHeight w:val="1672"/>
        </w:trPr>
        <w:tc>
          <w:tcPr>
            <w:tcW w:w="645" w:type="dxa"/>
            <w:tcBorders>
              <w:top w:val="single" w:sz="4" w:space="0" w:color="000000"/>
              <w:left w:val="single" w:sz="4" w:space="0" w:color="000000"/>
              <w:bottom w:val="single" w:sz="4" w:space="0" w:color="000000"/>
              <w:right w:val="single" w:sz="4" w:space="0" w:color="000000"/>
            </w:tcBorders>
            <w:hideMark/>
          </w:tcPr>
          <w:p w14:paraId="711D26AC" w14:textId="77777777" w:rsidR="009335B7" w:rsidRPr="000A1CB4" w:rsidRDefault="009335B7" w:rsidP="00A34952">
            <w:pPr>
              <w:widowControl w:val="0"/>
              <w:suppressAutoHyphens/>
              <w:spacing w:before="120" w:afterLines="120" w:after="288" w:line="312" w:lineRule="auto"/>
              <w:jc w:val="center"/>
              <w:rPr>
                <w:rFonts w:ascii="Arial" w:eastAsia="Arial" w:hAnsi="Arial" w:cs="Arial"/>
                <w:b/>
                <w:bCs/>
                <w:color w:val="000000"/>
                <w:sz w:val="16"/>
                <w:szCs w:val="16"/>
              </w:rPr>
            </w:pPr>
            <w:r w:rsidRPr="000A1CB4">
              <w:rPr>
                <w:rFonts w:ascii="Arial" w:eastAsia="Arial" w:hAnsi="Arial" w:cs="Arial"/>
                <w:b/>
                <w:bCs/>
                <w:color w:val="000000"/>
                <w:sz w:val="16"/>
                <w:szCs w:val="16"/>
              </w:rPr>
              <w:t>1</w:t>
            </w:r>
          </w:p>
        </w:tc>
        <w:tc>
          <w:tcPr>
            <w:tcW w:w="3467" w:type="dxa"/>
            <w:tcBorders>
              <w:top w:val="single" w:sz="4" w:space="0" w:color="000000"/>
              <w:left w:val="single" w:sz="4" w:space="0" w:color="000000"/>
              <w:bottom w:val="single" w:sz="4" w:space="0" w:color="000000"/>
              <w:right w:val="single" w:sz="4" w:space="0" w:color="000000"/>
            </w:tcBorders>
          </w:tcPr>
          <w:p w14:paraId="066187BA" w14:textId="28968DED" w:rsidR="009335B7" w:rsidRPr="000A1CB4" w:rsidRDefault="009335B7" w:rsidP="004133D1">
            <w:pPr>
              <w:widowControl w:val="0"/>
              <w:suppressAutoHyphens/>
              <w:rPr>
                <w:rFonts w:ascii="Arial" w:eastAsia="Arial" w:hAnsi="Arial" w:cs="Arial"/>
                <w:color w:val="000000"/>
                <w:sz w:val="16"/>
                <w:szCs w:val="16"/>
              </w:rPr>
            </w:pPr>
            <w:r>
              <w:rPr>
                <w:rFonts w:ascii="Arial" w:eastAsia="Arial" w:hAnsi="Arial" w:cs="Arial"/>
                <w:color w:val="000000"/>
                <w:sz w:val="16"/>
                <w:szCs w:val="16"/>
              </w:rPr>
              <w:t>P</w:t>
            </w:r>
            <w:r w:rsidRPr="00D06258">
              <w:rPr>
                <w:rFonts w:ascii="Arial" w:eastAsia="Arial" w:hAnsi="Arial" w:cs="Arial"/>
                <w:color w:val="000000"/>
                <w:sz w:val="16"/>
                <w:szCs w:val="16"/>
              </w:rPr>
              <w:t xml:space="preserve">restação de serviço </w:t>
            </w:r>
            <w:r w:rsidR="00D636F7">
              <w:rPr>
                <w:rFonts w:ascii="Arial" w:eastAsia="Arial" w:hAnsi="Arial" w:cs="Arial"/>
                <w:color w:val="000000"/>
                <w:sz w:val="16"/>
                <w:szCs w:val="16"/>
              </w:rPr>
              <w:t xml:space="preserve">na </w:t>
            </w:r>
            <w:r w:rsidRPr="00D06258">
              <w:rPr>
                <w:rFonts w:ascii="Arial" w:eastAsia="Arial" w:hAnsi="Arial" w:cs="Arial"/>
                <w:color w:val="000000"/>
                <w:sz w:val="16"/>
                <w:szCs w:val="16"/>
              </w:rPr>
              <w:t xml:space="preserve">modalidade Grafite/Muralismo, para a eventual contratação que atendam </w:t>
            </w:r>
            <w:r w:rsidR="00B2131A" w:rsidRPr="00D06258">
              <w:rPr>
                <w:rFonts w:ascii="Arial" w:eastAsia="Arial" w:hAnsi="Arial" w:cs="Arial"/>
                <w:color w:val="000000"/>
                <w:sz w:val="16"/>
                <w:szCs w:val="16"/>
              </w:rPr>
              <w:t>às</w:t>
            </w:r>
            <w:r w:rsidRPr="00D06258">
              <w:rPr>
                <w:rFonts w:ascii="Arial" w:eastAsia="Arial" w:hAnsi="Arial" w:cs="Arial"/>
                <w:color w:val="000000"/>
                <w:sz w:val="16"/>
                <w:szCs w:val="16"/>
              </w:rPr>
              <w:t xml:space="preserve"> exigências especificadas, visando à realização de intervenções artísticas (pintura </w:t>
            </w:r>
            <w:r w:rsidR="00B2131A">
              <w:rPr>
                <w:rFonts w:ascii="Arial" w:eastAsia="Arial" w:hAnsi="Arial" w:cs="Arial"/>
                <w:color w:val="000000"/>
                <w:sz w:val="16"/>
                <w:szCs w:val="16"/>
              </w:rPr>
              <w:t>em muros</w:t>
            </w:r>
            <w:r w:rsidRPr="00D06258">
              <w:rPr>
                <w:rFonts w:ascii="Arial" w:eastAsia="Arial" w:hAnsi="Arial" w:cs="Arial"/>
                <w:color w:val="000000"/>
                <w:sz w:val="16"/>
                <w:szCs w:val="16"/>
              </w:rPr>
              <w:t>), previamente mapeados</w:t>
            </w:r>
            <w:r>
              <w:rPr>
                <w:rFonts w:ascii="Arial" w:eastAsia="Arial" w:hAnsi="Arial" w:cs="Arial"/>
                <w:color w:val="000000"/>
                <w:sz w:val="16"/>
                <w:szCs w:val="16"/>
              </w:rPr>
              <w:t xml:space="preserve"> pela SEMPAS</w:t>
            </w:r>
            <w:r w:rsidRPr="00D06258">
              <w:rPr>
                <w:rFonts w:ascii="Arial" w:eastAsia="Arial" w:hAnsi="Arial" w:cs="Arial"/>
                <w:color w:val="000000"/>
                <w:sz w:val="16"/>
                <w:szCs w:val="16"/>
              </w:rPr>
              <w:t>. As pinturas dos</w:t>
            </w:r>
            <w:r w:rsidR="005704EE">
              <w:rPr>
                <w:rFonts w:ascii="Arial" w:eastAsia="Arial" w:hAnsi="Arial" w:cs="Arial"/>
                <w:color w:val="000000"/>
                <w:sz w:val="16"/>
                <w:szCs w:val="16"/>
              </w:rPr>
              <w:t xml:space="preserve"> muros</w:t>
            </w:r>
            <w:r w:rsidRPr="00D06258">
              <w:rPr>
                <w:rFonts w:ascii="Arial" w:eastAsia="Arial" w:hAnsi="Arial" w:cs="Arial"/>
                <w:color w:val="000000"/>
                <w:sz w:val="16"/>
                <w:szCs w:val="16"/>
              </w:rPr>
              <w:t xml:space="preserve"> serão intervenções planejadas</w:t>
            </w:r>
            <w:r w:rsidR="00081058">
              <w:rPr>
                <w:rFonts w:ascii="Arial" w:eastAsia="Arial" w:hAnsi="Arial" w:cs="Arial"/>
                <w:color w:val="000000"/>
                <w:sz w:val="16"/>
                <w:szCs w:val="16"/>
              </w:rPr>
              <w:t xml:space="preserve"> </w:t>
            </w:r>
            <w:r w:rsidRPr="00D06258">
              <w:rPr>
                <w:rFonts w:ascii="Arial" w:eastAsia="Arial" w:hAnsi="Arial" w:cs="Arial"/>
                <w:color w:val="000000"/>
                <w:sz w:val="16"/>
                <w:szCs w:val="16"/>
              </w:rPr>
              <w:t xml:space="preserve">com temáticas </w:t>
            </w:r>
            <w:r>
              <w:rPr>
                <w:rFonts w:ascii="Arial" w:eastAsia="Arial" w:hAnsi="Arial" w:cs="Arial"/>
                <w:color w:val="000000"/>
                <w:sz w:val="16"/>
                <w:szCs w:val="16"/>
              </w:rPr>
              <w:t xml:space="preserve">preestabelecidas. </w:t>
            </w:r>
          </w:p>
        </w:tc>
        <w:tc>
          <w:tcPr>
            <w:tcW w:w="992" w:type="dxa"/>
            <w:tcBorders>
              <w:top w:val="single" w:sz="4" w:space="0" w:color="000000"/>
              <w:left w:val="single" w:sz="4" w:space="0" w:color="000000"/>
              <w:bottom w:val="single" w:sz="4" w:space="0" w:color="000000"/>
              <w:right w:val="single" w:sz="4" w:space="0" w:color="000000"/>
            </w:tcBorders>
          </w:tcPr>
          <w:p w14:paraId="49B05CE2" w14:textId="77777777" w:rsidR="009335B7" w:rsidRDefault="005D2408" w:rsidP="00A34952">
            <w:pPr>
              <w:widowControl w:val="0"/>
              <w:suppressAutoHyphens/>
              <w:spacing w:before="120" w:afterLines="120" w:after="288" w:line="312" w:lineRule="auto"/>
              <w:rPr>
                <w:rFonts w:ascii="Arial" w:eastAsia="Arial" w:hAnsi="Arial" w:cs="Arial"/>
                <w:color w:val="000000"/>
                <w:sz w:val="16"/>
                <w:szCs w:val="16"/>
              </w:rPr>
            </w:pPr>
            <w:r>
              <w:rPr>
                <w:rFonts w:ascii="Arial" w:eastAsia="Arial" w:hAnsi="Arial" w:cs="Arial"/>
                <w:color w:val="000000"/>
                <w:sz w:val="16"/>
                <w:szCs w:val="16"/>
              </w:rPr>
              <w:t>15604</w:t>
            </w:r>
          </w:p>
          <w:p w14:paraId="74813A32" w14:textId="77777777" w:rsidR="005D2408" w:rsidRDefault="005D2408" w:rsidP="00A34952">
            <w:pPr>
              <w:widowControl w:val="0"/>
              <w:suppressAutoHyphens/>
              <w:spacing w:before="120" w:afterLines="120" w:after="288" w:line="312" w:lineRule="auto"/>
              <w:rPr>
                <w:rFonts w:ascii="Arial" w:eastAsia="Arial" w:hAnsi="Arial" w:cs="Arial"/>
                <w:color w:val="000000"/>
                <w:sz w:val="16"/>
                <w:szCs w:val="16"/>
              </w:rPr>
            </w:pPr>
            <w:r>
              <w:rPr>
                <w:rFonts w:ascii="Arial" w:eastAsia="Arial" w:hAnsi="Arial" w:cs="Arial"/>
                <w:color w:val="000000"/>
                <w:sz w:val="16"/>
                <w:szCs w:val="16"/>
              </w:rPr>
              <w:t>8053</w:t>
            </w:r>
          </w:p>
          <w:p w14:paraId="66A0AC21" w14:textId="1506324A" w:rsidR="005D2408" w:rsidRPr="000A1CB4" w:rsidRDefault="005D2408" w:rsidP="00A34952">
            <w:pPr>
              <w:widowControl w:val="0"/>
              <w:suppressAutoHyphens/>
              <w:spacing w:before="120" w:afterLines="120" w:after="288" w:line="312" w:lineRule="auto"/>
              <w:rPr>
                <w:rFonts w:ascii="Arial" w:eastAsia="Arial" w:hAnsi="Arial" w:cs="Arial"/>
                <w:color w:val="000000"/>
                <w:sz w:val="16"/>
                <w:szCs w:val="16"/>
              </w:rPr>
            </w:pPr>
            <w:r>
              <w:rPr>
                <w:rFonts w:ascii="Arial" w:eastAsia="Arial" w:hAnsi="Arial" w:cs="Arial"/>
                <w:color w:val="000000"/>
                <w:sz w:val="16"/>
                <w:szCs w:val="16"/>
              </w:rPr>
              <w:t>14378</w:t>
            </w:r>
          </w:p>
        </w:tc>
        <w:tc>
          <w:tcPr>
            <w:tcW w:w="1134" w:type="dxa"/>
            <w:tcBorders>
              <w:top w:val="single" w:sz="4" w:space="0" w:color="000000"/>
              <w:left w:val="single" w:sz="4" w:space="0" w:color="000000"/>
              <w:bottom w:val="single" w:sz="4" w:space="0" w:color="000000"/>
              <w:right w:val="single" w:sz="4" w:space="0" w:color="000000"/>
            </w:tcBorders>
          </w:tcPr>
          <w:p w14:paraId="3CF86BB8" w14:textId="5BBE8EDB" w:rsidR="009335B7" w:rsidRPr="000A1CB4" w:rsidRDefault="009335B7" w:rsidP="00A34952">
            <w:pPr>
              <w:widowControl w:val="0"/>
              <w:suppressAutoHyphens/>
              <w:spacing w:before="120" w:afterLines="120" w:after="288" w:line="312" w:lineRule="auto"/>
              <w:rPr>
                <w:rFonts w:ascii="Arial" w:eastAsia="Arial" w:hAnsi="Arial" w:cs="Arial"/>
                <w:color w:val="000000"/>
                <w:sz w:val="16"/>
                <w:szCs w:val="16"/>
              </w:rPr>
            </w:pPr>
            <w:r w:rsidRPr="000A1CB4">
              <w:rPr>
                <w:rFonts w:ascii="Arial" w:eastAsia="Arial" w:hAnsi="Arial" w:cs="Arial"/>
                <w:color w:val="000000"/>
                <w:sz w:val="16"/>
                <w:szCs w:val="16"/>
              </w:rPr>
              <w:t xml:space="preserve">Unidade </w:t>
            </w:r>
            <w:r>
              <w:rPr>
                <w:rFonts w:ascii="Arial" w:eastAsia="Arial" w:hAnsi="Arial" w:cs="Arial"/>
                <w:color w:val="000000"/>
                <w:sz w:val="16"/>
                <w:szCs w:val="16"/>
              </w:rPr>
              <w:t>/ diária</w:t>
            </w:r>
          </w:p>
        </w:tc>
        <w:tc>
          <w:tcPr>
            <w:tcW w:w="1417" w:type="dxa"/>
            <w:tcBorders>
              <w:top w:val="single" w:sz="4" w:space="0" w:color="000000"/>
              <w:left w:val="single" w:sz="4" w:space="0" w:color="000000"/>
              <w:bottom w:val="single" w:sz="4" w:space="0" w:color="000000"/>
              <w:right w:val="single" w:sz="4" w:space="0" w:color="000000"/>
            </w:tcBorders>
          </w:tcPr>
          <w:p w14:paraId="214943BE" w14:textId="7C8D3021" w:rsidR="009335B7" w:rsidRPr="000A1CB4" w:rsidRDefault="009335B7" w:rsidP="00A34952">
            <w:pPr>
              <w:widowControl w:val="0"/>
              <w:suppressAutoHyphens/>
              <w:spacing w:before="120" w:afterLines="120" w:after="288" w:line="312" w:lineRule="auto"/>
              <w:rPr>
                <w:rFonts w:ascii="Arial" w:eastAsia="Arial" w:hAnsi="Arial" w:cs="Arial"/>
                <w:color w:val="000000"/>
                <w:sz w:val="16"/>
                <w:szCs w:val="16"/>
              </w:rPr>
            </w:pPr>
            <w:r w:rsidRPr="000A1CB4">
              <w:rPr>
                <w:rFonts w:ascii="Arial" w:eastAsia="Arial" w:hAnsi="Arial" w:cs="Arial"/>
                <w:color w:val="000000"/>
                <w:sz w:val="16"/>
                <w:szCs w:val="16"/>
              </w:rPr>
              <w:t>01</w:t>
            </w:r>
          </w:p>
        </w:tc>
        <w:tc>
          <w:tcPr>
            <w:tcW w:w="993" w:type="dxa"/>
            <w:tcBorders>
              <w:top w:val="single" w:sz="4" w:space="0" w:color="000000"/>
              <w:left w:val="single" w:sz="4" w:space="0" w:color="000000"/>
              <w:bottom w:val="single" w:sz="4" w:space="0" w:color="000000"/>
              <w:right w:val="single" w:sz="4" w:space="0" w:color="000000"/>
            </w:tcBorders>
          </w:tcPr>
          <w:p w14:paraId="12B897F5" w14:textId="77777777" w:rsidR="009335B7" w:rsidRPr="000A1CB4" w:rsidRDefault="009335B7" w:rsidP="00A34952">
            <w:pPr>
              <w:widowControl w:val="0"/>
              <w:suppressAutoHyphens/>
              <w:spacing w:before="120" w:afterLines="120" w:after="288" w:line="312" w:lineRule="auto"/>
              <w:rPr>
                <w:rFonts w:ascii="Arial" w:eastAsia="Arial" w:hAnsi="Arial" w:cs="Arial"/>
                <w:color w:val="000000"/>
                <w:sz w:val="16"/>
                <w:szCs w:val="16"/>
              </w:rPr>
            </w:pPr>
          </w:p>
        </w:tc>
        <w:tc>
          <w:tcPr>
            <w:tcW w:w="1193" w:type="dxa"/>
            <w:tcBorders>
              <w:top w:val="single" w:sz="4" w:space="0" w:color="000000"/>
              <w:left w:val="single" w:sz="4" w:space="0" w:color="000000"/>
              <w:bottom w:val="single" w:sz="4" w:space="0" w:color="000000"/>
              <w:right w:val="single" w:sz="4" w:space="0" w:color="000000"/>
            </w:tcBorders>
          </w:tcPr>
          <w:p w14:paraId="4EAA53DE" w14:textId="77777777" w:rsidR="009335B7" w:rsidRPr="000A1CB4" w:rsidRDefault="009335B7" w:rsidP="00A34952">
            <w:pPr>
              <w:widowControl w:val="0"/>
              <w:suppressAutoHyphens/>
              <w:spacing w:before="120" w:afterLines="120" w:after="288" w:line="312" w:lineRule="auto"/>
              <w:rPr>
                <w:rFonts w:ascii="Arial" w:eastAsia="Arial" w:hAnsi="Arial" w:cs="Arial"/>
                <w:color w:val="000000"/>
                <w:sz w:val="16"/>
                <w:szCs w:val="16"/>
              </w:rPr>
            </w:pPr>
          </w:p>
        </w:tc>
      </w:tr>
    </w:tbl>
    <w:p w14:paraId="2E717138" w14:textId="77777777" w:rsidR="00B56D4B" w:rsidRPr="00ED1001" w:rsidRDefault="005D4D7E" w:rsidP="002A5401">
      <w:pPr>
        <w:pStyle w:val="Nivel2"/>
        <w:rPr>
          <w:sz w:val="22"/>
          <w:szCs w:val="22"/>
        </w:rPr>
      </w:pPr>
      <w:r w:rsidRPr="00ED1001">
        <w:rPr>
          <w:sz w:val="22"/>
          <w:szCs w:val="22"/>
        </w:rPr>
        <w:t>O(s) serviço(s) objeto desta contratação são caracterizados como comum(</w:t>
      </w:r>
      <w:proofErr w:type="spellStart"/>
      <w:r w:rsidRPr="00ED1001">
        <w:rPr>
          <w:sz w:val="22"/>
          <w:szCs w:val="22"/>
        </w:rPr>
        <w:t>ns</w:t>
      </w:r>
      <w:proofErr w:type="spellEnd"/>
      <w:r w:rsidRPr="00ED1001">
        <w:rPr>
          <w:sz w:val="22"/>
          <w:szCs w:val="22"/>
        </w:rPr>
        <w:t>), conforme justificativa</w:t>
      </w:r>
      <w:r w:rsidR="00B56D4B" w:rsidRPr="00ED1001">
        <w:rPr>
          <w:sz w:val="22"/>
          <w:szCs w:val="22"/>
        </w:rPr>
        <w:t>.</w:t>
      </w:r>
    </w:p>
    <w:p w14:paraId="21AA9BEF" w14:textId="5AECD74C" w:rsidR="00821889" w:rsidRPr="00ED1001" w:rsidRDefault="002A7E1B" w:rsidP="002A5401">
      <w:pPr>
        <w:pStyle w:val="Nivel2"/>
        <w:rPr>
          <w:color w:val="4D5156"/>
          <w:sz w:val="22"/>
          <w:szCs w:val="22"/>
          <w:lang w:val="pt-PT"/>
        </w:rPr>
      </w:pPr>
      <w:r w:rsidRPr="00ED1001">
        <w:rPr>
          <w:sz w:val="22"/>
          <w:szCs w:val="22"/>
        </w:rPr>
        <w:t xml:space="preserve">O Serviço a ser contratado </w:t>
      </w:r>
      <w:r w:rsidR="0090552C">
        <w:rPr>
          <w:sz w:val="22"/>
          <w:szCs w:val="22"/>
        </w:rPr>
        <w:t>é considerado comum, pois a</w:t>
      </w:r>
      <w:r w:rsidR="002A5401" w:rsidRPr="00ED1001">
        <w:rPr>
          <w:sz w:val="22"/>
          <w:szCs w:val="22"/>
          <w:lang w:val="pt-PT"/>
        </w:rPr>
        <w:t xml:space="preserve"> escolha </w:t>
      </w:r>
      <w:r w:rsidR="0090552C">
        <w:rPr>
          <w:sz w:val="22"/>
          <w:szCs w:val="22"/>
          <w:lang w:val="pt-PT"/>
        </w:rPr>
        <w:t>pode ser</w:t>
      </w:r>
      <w:r w:rsidR="002A5401" w:rsidRPr="00ED1001">
        <w:rPr>
          <w:sz w:val="22"/>
          <w:szCs w:val="22"/>
          <w:lang w:val="pt-PT"/>
        </w:rPr>
        <w:t xml:space="preserve"> feita tão somente com base nos preços ofertados, haja visto serem comparáveis entre si e não necessitarem de avaliação minuciosa. </w:t>
      </w:r>
      <w:r w:rsidR="00B56D4B" w:rsidRPr="00ED1001">
        <w:rPr>
          <w:sz w:val="22"/>
          <w:szCs w:val="22"/>
          <w:lang w:val="pt-PT"/>
        </w:rPr>
        <w:t>São encontrados facilmente no mercado</w:t>
      </w:r>
      <w:r w:rsidR="00B56D4B" w:rsidRPr="00ED1001">
        <w:rPr>
          <w:color w:val="4D5156"/>
          <w:sz w:val="22"/>
          <w:szCs w:val="22"/>
          <w:lang w:val="pt-PT"/>
        </w:rPr>
        <w:t>.</w:t>
      </w:r>
    </w:p>
    <w:p w14:paraId="007CC476" w14:textId="67F28253" w:rsidR="008F3D92" w:rsidRPr="00ED1001" w:rsidRDefault="008F3D92" w:rsidP="002A5401">
      <w:pPr>
        <w:pStyle w:val="Nivel2"/>
        <w:rPr>
          <w:sz w:val="22"/>
          <w:szCs w:val="22"/>
        </w:rPr>
      </w:pPr>
      <w:r w:rsidRPr="00ED1001">
        <w:rPr>
          <w:sz w:val="22"/>
          <w:szCs w:val="22"/>
        </w:rPr>
        <w:t xml:space="preserve">Nossa contratação não é serviço continuo; pois este é um serviço sem demanda permanente </w:t>
      </w:r>
    </w:p>
    <w:p w14:paraId="778F09EB" w14:textId="3F35A912" w:rsidR="0066527C" w:rsidRPr="00ED1001" w:rsidRDefault="002249DD" w:rsidP="002A5401">
      <w:pPr>
        <w:pStyle w:val="Nivel2"/>
        <w:rPr>
          <w:sz w:val="22"/>
          <w:szCs w:val="22"/>
        </w:rPr>
      </w:pPr>
      <w:r w:rsidRPr="00ED1001">
        <w:rPr>
          <w:sz w:val="22"/>
          <w:szCs w:val="22"/>
        </w:rPr>
        <w:t xml:space="preserve">1.4. </w:t>
      </w:r>
      <w:r w:rsidR="0066527C" w:rsidRPr="00ED1001">
        <w:rPr>
          <w:sz w:val="22"/>
          <w:szCs w:val="22"/>
        </w:rPr>
        <w:t xml:space="preserve">O prazo de vigência da contratação é de </w:t>
      </w:r>
      <w:r w:rsidR="00D2397E">
        <w:rPr>
          <w:sz w:val="22"/>
          <w:szCs w:val="22"/>
        </w:rPr>
        <w:t>30</w:t>
      </w:r>
      <w:r w:rsidR="00CB520D">
        <w:rPr>
          <w:sz w:val="22"/>
          <w:szCs w:val="22"/>
        </w:rPr>
        <w:t xml:space="preserve"> (trinta)</w:t>
      </w:r>
      <w:r w:rsidR="008F3D92" w:rsidRPr="00ED1001">
        <w:rPr>
          <w:sz w:val="22"/>
          <w:szCs w:val="22"/>
        </w:rPr>
        <w:t xml:space="preserve">dias </w:t>
      </w:r>
      <w:r w:rsidR="0066527C" w:rsidRPr="00ED1001">
        <w:rPr>
          <w:sz w:val="22"/>
          <w:szCs w:val="22"/>
        </w:rPr>
        <w:t xml:space="preserve">contados da </w:t>
      </w:r>
      <w:r w:rsidR="008F3D92" w:rsidRPr="00ED1001">
        <w:rPr>
          <w:sz w:val="22"/>
          <w:szCs w:val="22"/>
        </w:rPr>
        <w:t>nota do empenho</w:t>
      </w:r>
      <w:r w:rsidR="0066527C" w:rsidRPr="00ED1001">
        <w:rPr>
          <w:sz w:val="22"/>
          <w:szCs w:val="22"/>
        </w:rPr>
        <w:t>, na forma do artigo 105 da Lei n° 14.133, de 2021.</w:t>
      </w:r>
    </w:p>
    <w:p w14:paraId="213DC660" w14:textId="62D4EDB8" w:rsidR="00A34952" w:rsidRPr="00771985" w:rsidRDefault="0010562C" w:rsidP="00A34952">
      <w:pPr>
        <w:keepNext/>
        <w:keepLines/>
        <w:tabs>
          <w:tab w:val="left" w:pos="567"/>
        </w:tabs>
        <w:spacing w:before="240" w:after="120" w:line="276" w:lineRule="auto"/>
        <w:jc w:val="both"/>
        <w:outlineLvl w:val="0"/>
        <w:rPr>
          <w:rFonts w:ascii="Arial" w:eastAsia="MS Gothic" w:hAnsi="Arial" w:cs="Arial"/>
          <w:b/>
          <w:bCs/>
          <w:sz w:val="22"/>
          <w:szCs w:val="22"/>
        </w:rPr>
      </w:pPr>
      <w:r w:rsidRPr="00771985">
        <w:rPr>
          <w:rFonts w:ascii="Arial" w:eastAsia="MS Gothic" w:hAnsi="Arial" w:cs="Arial"/>
          <w:b/>
          <w:bCs/>
          <w:sz w:val="22"/>
          <w:szCs w:val="22"/>
        </w:rPr>
        <w:t xml:space="preserve">2. </w:t>
      </w:r>
      <w:r w:rsidR="009122AA" w:rsidRPr="00771985">
        <w:rPr>
          <w:rFonts w:ascii="Arial" w:eastAsia="MS Gothic" w:hAnsi="Arial" w:cs="Arial"/>
          <w:b/>
          <w:bCs/>
          <w:sz w:val="22"/>
          <w:szCs w:val="22"/>
        </w:rPr>
        <w:tab/>
      </w:r>
      <w:r w:rsidR="00A34952" w:rsidRPr="00771985">
        <w:rPr>
          <w:rFonts w:ascii="Arial" w:eastAsia="MS Gothic" w:hAnsi="Arial" w:cs="Arial"/>
          <w:b/>
          <w:bCs/>
          <w:sz w:val="22"/>
          <w:szCs w:val="22"/>
        </w:rPr>
        <w:t>FUNDAMENTAÇÃO E DESCRIÇÃO DA NECESSIDADE DA CONTRATAÇÃO</w:t>
      </w:r>
    </w:p>
    <w:p w14:paraId="44AE6F7A" w14:textId="4100912B" w:rsidR="00E2751E" w:rsidRPr="00771985" w:rsidRDefault="00E2751E" w:rsidP="00E2751E">
      <w:pPr>
        <w:numPr>
          <w:ilvl w:val="1"/>
          <w:numId w:val="0"/>
        </w:numPr>
        <w:spacing w:before="120" w:after="120" w:line="276" w:lineRule="auto"/>
        <w:jc w:val="both"/>
        <w:rPr>
          <w:rFonts w:ascii="Arial" w:eastAsia="Arial" w:hAnsi="Arial" w:cs="Arial"/>
          <w:color w:val="000000"/>
          <w:sz w:val="22"/>
          <w:szCs w:val="22"/>
        </w:rPr>
      </w:pPr>
      <w:r w:rsidRPr="00771985">
        <w:rPr>
          <w:rFonts w:ascii="Arial" w:eastAsia="Arial" w:hAnsi="Arial" w:cs="Arial"/>
          <w:color w:val="000000"/>
          <w:sz w:val="22"/>
          <w:szCs w:val="22"/>
        </w:rPr>
        <w:t xml:space="preserve">A SEMPAS tem o objetivo de influenciar a formação, execução, fiscalização e avaliação de políticas públicas na área social (saúde, educação, habitação, transporte, </w:t>
      </w:r>
      <w:r w:rsidR="001907C6" w:rsidRPr="00771985">
        <w:rPr>
          <w:rFonts w:ascii="Arial" w:eastAsia="Arial" w:hAnsi="Arial" w:cs="Arial"/>
          <w:color w:val="000000"/>
          <w:sz w:val="22"/>
          <w:szCs w:val="22"/>
        </w:rPr>
        <w:t xml:space="preserve">cultura, </w:t>
      </w:r>
      <w:r w:rsidRPr="00771985">
        <w:rPr>
          <w:rFonts w:ascii="Arial" w:eastAsia="Arial" w:hAnsi="Arial" w:cs="Arial"/>
          <w:color w:val="000000"/>
          <w:sz w:val="22"/>
          <w:szCs w:val="22"/>
        </w:rPr>
        <w:t xml:space="preserve">etc.)”. </w:t>
      </w:r>
    </w:p>
    <w:p w14:paraId="72F7699E" w14:textId="6D6BBD26" w:rsidR="00E2751E" w:rsidRDefault="00E2751E" w:rsidP="00E2751E">
      <w:pPr>
        <w:numPr>
          <w:ilvl w:val="1"/>
          <w:numId w:val="0"/>
        </w:numPr>
        <w:spacing w:before="120" w:after="120" w:line="276" w:lineRule="auto"/>
        <w:jc w:val="both"/>
        <w:rPr>
          <w:rFonts w:ascii="Arial" w:eastAsia="Arial" w:hAnsi="Arial" w:cs="Arial"/>
          <w:color w:val="000000"/>
          <w:sz w:val="22"/>
          <w:szCs w:val="22"/>
        </w:rPr>
      </w:pPr>
      <w:r w:rsidRPr="00771985">
        <w:rPr>
          <w:rFonts w:ascii="Arial" w:eastAsia="Arial" w:hAnsi="Arial" w:cs="Arial"/>
          <w:color w:val="000000"/>
          <w:sz w:val="22"/>
          <w:szCs w:val="22"/>
        </w:rPr>
        <w:t xml:space="preserve">A </w:t>
      </w:r>
      <w:proofErr w:type="spellStart"/>
      <w:r w:rsidRPr="00771985">
        <w:rPr>
          <w:rFonts w:ascii="Arial" w:eastAsia="Arial" w:hAnsi="Arial" w:cs="Arial"/>
          <w:color w:val="000000"/>
          <w:sz w:val="22"/>
          <w:szCs w:val="22"/>
        </w:rPr>
        <w:t>Sempas</w:t>
      </w:r>
      <w:proofErr w:type="spellEnd"/>
      <w:r w:rsidRPr="00771985">
        <w:rPr>
          <w:rFonts w:ascii="Arial" w:eastAsia="Arial" w:hAnsi="Arial" w:cs="Arial"/>
          <w:color w:val="000000"/>
          <w:sz w:val="22"/>
          <w:szCs w:val="22"/>
        </w:rPr>
        <w:t xml:space="preserve"> tem uma série de programas e projetos como o Niterói Eco social, o Rede Acolher – Escritório Social, além de gerenciar os conselhos.</w:t>
      </w:r>
    </w:p>
    <w:p w14:paraId="61514790" w14:textId="6B715852" w:rsidR="00A90192" w:rsidRDefault="00B65FA5" w:rsidP="00A34952">
      <w:pPr>
        <w:spacing w:before="120" w:after="120" w:line="276" w:lineRule="auto"/>
        <w:jc w:val="both"/>
        <w:rPr>
          <w:rFonts w:ascii="Arial" w:eastAsia="Arial" w:hAnsi="Arial" w:cs="Arial"/>
          <w:sz w:val="22"/>
          <w:szCs w:val="22"/>
        </w:rPr>
      </w:pPr>
      <w:r>
        <w:rPr>
          <w:rFonts w:ascii="Arial" w:eastAsia="Arial" w:hAnsi="Arial" w:cs="Arial"/>
          <w:color w:val="000000"/>
          <w:sz w:val="22"/>
          <w:szCs w:val="22"/>
        </w:rPr>
        <w:lastRenderedPageBreak/>
        <w:t xml:space="preserve">O </w:t>
      </w:r>
      <w:r w:rsidRPr="00485D07">
        <w:rPr>
          <w:rFonts w:ascii="Arial" w:eastAsia="Arial" w:hAnsi="Arial" w:cs="Arial"/>
          <w:color w:val="000000"/>
          <w:sz w:val="22"/>
          <w:szCs w:val="22"/>
        </w:rPr>
        <w:t xml:space="preserve">projeto  </w:t>
      </w:r>
      <w:r w:rsidRPr="00485D07">
        <w:rPr>
          <w:rFonts w:ascii="Arial" w:eastAsia="Calibri" w:hAnsi="Arial" w:cs="Arial"/>
          <w:kern w:val="2"/>
          <w:sz w:val="22"/>
          <w:szCs w:val="22"/>
          <w:lang w:eastAsia="en-US"/>
          <w14:ligatures w14:val="standardContextual"/>
        </w:rPr>
        <w:t xml:space="preserve">tem como principal objetivo </w:t>
      </w:r>
      <w:r>
        <w:rPr>
          <w:rFonts w:ascii="Arial" w:eastAsia="Calibri" w:hAnsi="Arial" w:cs="Arial"/>
          <w:kern w:val="2"/>
          <w:sz w:val="22"/>
          <w:szCs w:val="22"/>
          <w:lang w:eastAsia="en-US"/>
          <w14:ligatures w14:val="standardContextual"/>
        </w:rPr>
        <w:t xml:space="preserve">fazer uma reflexão de </w:t>
      </w:r>
      <w:r w:rsidRPr="00485D07">
        <w:rPr>
          <w:rFonts w:ascii="Arial" w:eastAsia="Calibri" w:hAnsi="Arial" w:cs="Arial"/>
          <w:kern w:val="2"/>
          <w:sz w:val="22"/>
          <w:szCs w:val="22"/>
          <w:lang w:eastAsia="en-US"/>
          <w14:ligatures w14:val="standardContextual"/>
        </w:rPr>
        <w:t>alguns espaços públicos degradados, por meio da arte, além de levar a população</w:t>
      </w:r>
      <w:r>
        <w:rPr>
          <w:rFonts w:ascii="Arial" w:eastAsia="Calibri" w:hAnsi="Arial" w:cs="Arial"/>
          <w:kern w:val="2"/>
          <w:sz w:val="22"/>
          <w:szCs w:val="22"/>
          <w:lang w:eastAsia="en-US"/>
          <w14:ligatures w14:val="standardContextual"/>
        </w:rPr>
        <w:t xml:space="preserve"> informações</w:t>
      </w:r>
      <w:r w:rsidRPr="00485D07">
        <w:rPr>
          <w:rFonts w:ascii="Arial" w:eastAsia="Calibri" w:hAnsi="Arial" w:cs="Arial"/>
          <w:kern w:val="2"/>
          <w:sz w:val="22"/>
          <w:szCs w:val="22"/>
          <w:lang w:eastAsia="en-US"/>
          <w14:ligatures w14:val="standardContextual"/>
        </w:rPr>
        <w:t xml:space="preserve"> </w:t>
      </w:r>
      <w:r>
        <w:rPr>
          <w:rFonts w:ascii="Arial" w:eastAsia="Calibri" w:hAnsi="Arial" w:cs="Arial"/>
          <w:kern w:val="2"/>
          <w:sz w:val="22"/>
          <w:szCs w:val="22"/>
          <w:lang w:eastAsia="en-US"/>
          <w14:ligatures w14:val="standardContextual"/>
        </w:rPr>
        <w:t>sobre o</w:t>
      </w:r>
      <w:r w:rsidRPr="00485D07">
        <w:rPr>
          <w:rFonts w:ascii="Arial" w:eastAsia="Calibri" w:hAnsi="Arial" w:cs="Arial"/>
          <w:kern w:val="2"/>
          <w:sz w:val="22"/>
          <w:szCs w:val="22"/>
          <w:lang w:eastAsia="en-US"/>
          <w14:ligatures w14:val="standardContextual"/>
        </w:rPr>
        <w:t xml:space="preserve"> impacto que a cultura de rua tem </w:t>
      </w:r>
      <w:r>
        <w:rPr>
          <w:rFonts w:ascii="Arial" w:eastAsia="Calibri" w:hAnsi="Arial" w:cs="Arial"/>
          <w:kern w:val="2"/>
          <w:sz w:val="22"/>
          <w:szCs w:val="22"/>
          <w:lang w:eastAsia="en-US"/>
          <w14:ligatures w14:val="standardContextual"/>
        </w:rPr>
        <w:t>n</w:t>
      </w:r>
      <w:r w:rsidRPr="00485D07">
        <w:rPr>
          <w:rFonts w:ascii="Arial" w:eastAsia="Calibri" w:hAnsi="Arial" w:cs="Arial"/>
          <w:kern w:val="2"/>
          <w:sz w:val="22"/>
          <w:szCs w:val="22"/>
          <w:lang w:eastAsia="en-US"/>
          <w14:ligatures w14:val="standardContextual"/>
        </w:rPr>
        <w:t>a comunidade. Com o intuito de difundir a arte urbana utilizaremos as diversas técnicas de Graffiti para transformar alguns muros de nossa cidade em galerias de arte a céu aberto.</w:t>
      </w:r>
      <w:r w:rsidRPr="00485D07">
        <w:rPr>
          <w:rFonts w:ascii="Arial" w:eastAsia="Arial" w:hAnsi="Arial" w:cs="Arial"/>
          <w:color w:val="000000"/>
          <w:sz w:val="22"/>
          <w:szCs w:val="22"/>
        </w:rPr>
        <w:t xml:space="preserve">                                                                                           </w:t>
      </w:r>
    </w:p>
    <w:p w14:paraId="4F427546" w14:textId="199D4154" w:rsidR="00A34952" w:rsidRPr="00ED1001" w:rsidRDefault="0010562C" w:rsidP="00A34952">
      <w:pPr>
        <w:numPr>
          <w:ilvl w:val="1"/>
          <w:numId w:val="0"/>
        </w:numPr>
        <w:spacing w:before="120" w:after="120" w:line="276" w:lineRule="auto"/>
        <w:jc w:val="both"/>
        <w:rPr>
          <w:rFonts w:ascii="Arial" w:eastAsia="Arial" w:hAnsi="Arial" w:cs="Arial"/>
          <w:i/>
          <w:iCs/>
          <w:sz w:val="22"/>
          <w:szCs w:val="22"/>
        </w:rPr>
      </w:pPr>
      <w:r w:rsidRPr="00771985">
        <w:rPr>
          <w:rFonts w:ascii="Arial" w:eastAsia="Arial" w:hAnsi="Arial" w:cs="Arial"/>
          <w:color w:val="000000"/>
          <w:sz w:val="22"/>
          <w:szCs w:val="22"/>
        </w:rPr>
        <w:t>2.2.</w:t>
      </w:r>
      <w:r w:rsidR="009122AA" w:rsidRPr="00771985">
        <w:rPr>
          <w:rFonts w:ascii="Arial" w:eastAsia="Arial" w:hAnsi="Arial" w:cs="Arial"/>
          <w:color w:val="000000"/>
          <w:sz w:val="22"/>
          <w:szCs w:val="22"/>
        </w:rPr>
        <w:tab/>
      </w:r>
      <w:r w:rsidR="00A34952" w:rsidRPr="00ED1001">
        <w:rPr>
          <w:rFonts w:ascii="Arial" w:eastAsia="Arial" w:hAnsi="Arial" w:cs="Arial"/>
          <w:i/>
          <w:iCs/>
          <w:sz w:val="22"/>
          <w:szCs w:val="22"/>
        </w:rPr>
        <w:t xml:space="preserve">O objeto da contratação está previsto no Plano de Contratações Anual </w:t>
      </w:r>
      <w:r w:rsidR="007D5B5C">
        <w:rPr>
          <w:rFonts w:ascii="Arial" w:eastAsia="Arial" w:hAnsi="Arial" w:cs="Arial"/>
          <w:i/>
          <w:iCs/>
          <w:sz w:val="22"/>
          <w:szCs w:val="22"/>
        </w:rPr>
        <w:t>2024</w:t>
      </w:r>
      <w:r w:rsidR="00A34952" w:rsidRPr="00ED1001">
        <w:rPr>
          <w:rFonts w:ascii="Arial" w:eastAsia="Arial" w:hAnsi="Arial" w:cs="Arial"/>
          <w:i/>
          <w:iCs/>
          <w:sz w:val="22"/>
          <w:szCs w:val="22"/>
        </w:rPr>
        <w:t>, conforme consta das informações básicas desse termo de referência.</w:t>
      </w:r>
    </w:p>
    <w:p w14:paraId="619289FB" w14:textId="20291344" w:rsidR="00224AB8" w:rsidRPr="00ED1001" w:rsidRDefault="0010562C" w:rsidP="00D67759">
      <w:pPr>
        <w:keepNext/>
        <w:keepLines/>
        <w:tabs>
          <w:tab w:val="left" w:pos="567"/>
        </w:tabs>
        <w:spacing w:before="240" w:after="120" w:line="276" w:lineRule="auto"/>
        <w:jc w:val="both"/>
        <w:outlineLvl w:val="0"/>
        <w:rPr>
          <w:rFonts w:ascii="Arial" w:eastAsia="MS Gothic" w:hAnsi="Arial" w:cs="Arial"/>
          <w:b/>
          <w:bCs/>
          <w:sz w:val="22"/>
          <w:szCs w:val="22"/>
        </w:rPr>
      </w:pPr>
      <w:r w:rsidRPr="00ED1001">
        <w:rPr>
          <w:rFonts w:ascii="Arial" w:eastAsia="MS Gothic" w:hAnsi="Arial" w:cs="Arial"/>
          <w:b/>
          <w:bCs/>
          <w:sz w:val="22"/>
          <w:szCs w:val="22"/>
        </w:rPr>
        <w:t xml:space="preserve">3. </w:t>
      </w:r>
      <w:r w:rsidR="009122AA" w:rsidRPr="00ED1001">
        <w:rPr>
          <w:rFonts w:ascii="Arial" w:eastAsia="MS Gothic" w:hAnsi="Arial" w:cs="Arial"/>
          <w:b/>
          <w:bCs/>
          <w:sz w:val="22"/>
          <w:szCs w:val="22"/>
        </w:rPr>
        <w:tab/>
      </w:r>
      <w:r w:rsidR="00A34952" w:rsidRPr="00ED1001">
        <w:rPr>
          <w:rFonts w:ascii="Arial" w:eastAsia="MS Gothic" w:hAnsi="Arial" w:cs="Arial"/>
          <w:b/>
          <w:bCs/>
          <w:sz w:val="22"/>
          <w:szCs w:val="22"/>
        </w:rPr>
        <w:t xml:space="preserve">DESCRIÇÃO DA SOLUÇÃO COMO UM TODO CONSIDERADO O CICLO DE VIDA DO OBJETO </w:t>
      </w:r>
    </w:p>
    <w:p w14:paraId="008EDACB" w14:textId="6B55B0C9" w:rsidR="00A34952" w:rsidRPr="00ED1001" w:rsidRDefault="0010562C" w:rsidP="00A34952">
      <w:pPr>
        <w:numPr>
          <w:ilvl w:val="1"/>
          <w:numId w:val="0"/>
        </w:numPr>
        <w:spacing w:before="120" w:after="120" w:line="276" w:lineRule="auto"/>
        <w:jc w:val="both"/>
        <w:rPr>
          <w:rFonts w:ascii="Arial" w:eastAsia="Arial" w:hAnsi="Arial" w:cs="Arial"/>
          <w:i/>
          <w:iCs/>
          <w:sz w:val="22"/>
          <w:szCs w:val="22"/>
        </w:rPr>
      </w:pPr>
      <w:r w:rsidRPr="00ED1001">
        <w:rPr>
          <w:rFonts w:ascii="Arial" w:eastAsia="Arial" w:hAnsi="Arial" w:cs="Arial"/>
          <w:iCs/>
          <w:sz w:val="22"/>
          <w:szCs w:val="22"/>
        </w:rPr>
        <w:t>3.1</w:t>
      </w:r>
      <w:r w:rsidRPr="00ED1001">
        <w:rPr>
          <w:rFonts w:ascii="Arial" w:eastAsia="Arial" w:hAnsi="Arial" w:cs="Arial"/>
          <w:i/>
          <w:iCs/>
          <w:sz w:val="22"/>
          <w:szCs w:val="22"/>
        </w:rPr>
        <w:tab/>
      </w:r>
      <w:r w:rsidR="003A1D74" w:rsidRPr="00ED1001">
        <w:rPr>
          <w:rFonts w:ascii="Arial" w:eastAsia="Arial" w:hAnsi="Arial" w:cs="Arial"/>
          <w:i/>
          <w:iCs/>
          <w:sz w:val="22"/>
          <w:szCs w:val="22"/>
        </w:rPr>
        <w:t xml:space="preserve">Esta processo trata da prestação </w:t>
      </w:r>
      <w:r w:rsidR="00B208C0" w:rsidRPr="00ED1001">
        <w:rPr>
          <w:rFonts w:ascii="Arial" w:eastAsia="Arial" w:hAnsi="Arial" w:cs="Arial"/>
          <w:i/>
          <w:iCs/>
          <w:sz w:val="22"/>
          <w:szCs w:val="22"/>
        </w:rPr>
        <w:t>de serviço e</w:t>
      </w:r>
      <w:r w:rsidR="003A1D74" w:rsidRPr="00ED1001">
        <w:rPr>
          <w:rFonts w:ascii="Arial" w:eastAsia="Arial" w:hAnsi="Arial" w:cs="Arial"/>
          <w:i/>
          <w:iCs/>
          <w:sz w:val="22"/>
          <w:szCs w:val="22"/>
        </w:rPr>
        <w:t xml:space="preserve"> não de aquisição de produtos</w:t>
      </w:r>
      <w:r w:rsidR="00D636F7">
        <w:rPr>
          <w:rFonts w:ascii="Arial" w:eastAsia="Arial" w:hAnsi="Arial" w:cs="Arial"/>
          <w:i/>
          <w:iCs/>
          <w:sz w:val="22"/>
          <w:szCs w:val="22"/>
        </w:rPr>
        <w:t>.</w:t>
      </w:r>
    </w:p>
    <w:p w14:paraId="6048F185" w14:textId="2BE3C912" w:rsidR="005D4D7E" w:rsidRPr="00ED1001" w:rsidRDefault="0010562C" w:rsidP="00A34952">
      <w:pPr>
        <w:keepNext/>
        <w:keepLines/>
        <w:tabs>
          <w:tab w:val="left" w:pos="567"/>
        </w:tabs>
        <w:spacing w:before="240" w:after="120" w:line="276" w:lineRule="auto"/>
        <w:jc w:val="both"/>
        <w:outlineLvl w:val="0"/>
        <w:rPr>
          <w:rFonts w:ascii="Arial" w:eastAsia="MS Gothic" w:hAnsi="Arial" w:cs="Arial"/>
          <w:b/>
          <w:bCs/>
          <w:sz w:val="22"/>
          <w:szCs w:val="22"/>
        </w:rPr>
      </w:pPr>
      <w:r w:rsidRPr="00ED1001">
        <w:rPr>
          <w:rFonts w:ascii="Arial" w:eastAsia="MS Gothic" w:hAnsi="Arial" w:cs="Arial"/>
          <w:b/>
          <w:bCs/>
          <w:sz w:val="22"/>
          <w:szCs w:val="22"/>
        </w:rPr>
        <w:t>4.</w:t>
      </w:r>
      <w:r w:rsidRPr="00ED1001">
        <w:rPr>
          <w:rFonts w:ascii="Arial" w:eastAsia="MS Gothic" w:hAnsi="Arial" w:cs="Arial"/>
          <w:b/>
          <w:bCs/>
          <w:sz w:val="22"/>
          <w:szCs w:val="22"/>
        </w:rPr>
        <w:tab/>
      </w:r>
      <w:r w:rsidR="005F44FB" w:rsidRPr="00ED1001">
        <w:rPr>
          <w:rFonts w:ascii="Arial" w:eastAsia="MS Gothic" w:hAnsi="Arial" w:cs="Arial"/>
          <w:b/>
          <w:bCs/>
          <w:sz w:val="22"/>
          <w:szCs w:val="22"/>
        </w:rPr>
        <w:t>REQUISITOS DA CONTRATAÇÃO</w:t>
      </w:r>
    </w:p>
    <w:p w14:paraId="11A11991" w14:textId="53BDB0CF" w:rsidR="005F44FB" w:rsidRPr="00ED1001" w:rsidRDefault="005F44FB" w:rsidP="00BE39B7">
      <w:pPr>
        <w:keepNext/>
        <w:keepLines/>
        <w:tabs>
          <w:tab w:val="left" w:pos="567"/>
        </w:tabs>
        <w:spacing w:before="240" w:after="120" w:line="276" w:lineRule="auto"/>
        <w:jc w:val="both"/>
        <w:outlineLvl w:val="1"/>
        <w:rPr>
          <w:rFonts w:ascii="Arial" w:eastAsia="MS Gothic" w:hAnsi="Arial" w:cs="Arial"/>
          <w:b/>
          <w:bCs/>
          <w:sz w:val="22"/>
          <w:szCs w:val="22"/>
          <w:lang w:eastAsia="zh-CN" w:bidi="hi-IN"/>
        </w:rPr>
      </w:pPr>
      <w:r w:rsidRPr="00ED1001">
        <w:rPr>
          <w:rFonts w:ascii="Arial" w:eastAsia="MS Gothic" w:hAnsi="Arial" w:cs="Arial"/>
          <w:b/>
          <w:bCs/>
          <w:sz w:val="22"/>
          <w:szCs w:val="22"/>
          <w:lang w:eastAsia="zh-CN" w:bidi="hi-IN"/>
        </w:rPr>
        <w:t>Sustentabilidade:</w:t>
      </w:r>
    </w:p>
    <w:p w14:paraId="7FDD7956" w14:textId="33F8A517" w:rsidR="00ED614C" w:rsidRPr="00ED1001" w:rsidRDefault="0010562C" w:rsidP="00ED614C">
      <w:pPr>
        <w:numPr>
          <w:ilvl w:val="1"/>
          <w:numId w:val="0"/>
        </w:numPr>
        <w:spacing w:before="120" w:after="120" w:line="276" w:lineRule="auto"/>
        <w:jc w:val="both"/>
        <w:rPr>
          <w:rFonts w:ascii="Arial" w:eastAsia="Arial" w:hAnsi="Arial" w:cs="Arial"/>
          <w:color w:val="000000"/>
          <w:sz w:val="22"/>
          <w:szCs w:val="22"/>
        </w:rPr>
      </w:pPr>
      <w:r w:rsidRPr="00ED1001">
        <w:rPr>
          <w:rFonts w:ascii="Arial" w:eastAsia="Arial" w:hAnsi="Arial" w:cs="Arial"/>
          <w:color w:val="000000"/>
          <w:sz w:val="22"/>
          <w:szCs w:val="22"/>
        </w:rPr>
        <w:t>4.1.</w:t>
      </w:r>
      <w:r w:rsidRPr="00ED1001">
        <w:rPr>
          <w:rFonts w:ascii="Arial" w:eastAsia="Arial" w:hAnsi="Arial" w:cs="Arial"/>
          <w:color w:val="000000"/>
          <w:sz w:val="22"/>
          <w:szCs w:val="22"/>
        </w:rPr>
        <w:tab/>
      </w:r>
      <w:r w:rsidR="00A34952" w:rsidRPr="00ED1001">
        <w:rPr>
          <w:rFonts w:ascii="Arial" w:eastAsia="Arial" w:hAnsi="Arial" w:cs="Arial"/>
          <w:color w:val="000000"/>
          <w:sz w:val="22"/>
          <w:szCs w:val="22"/>
        </w:rPr>
        <w:t xml:space="preserve">Além dos critérios de sustentabilidade eventualmente inseridos na descrição do objeto, devem ser </w:t>
      </w:r>
      <w:r w:rsidR="00ED614C" w:rsidRPr="00ED1001">
        <w:rPr>
          <w:rFonts w:ascii="Arial" w:eastAsia="Arial" w:hAnsi="Arial" w:cs="Arial"/>
          <w:color w:val="000000"/>
          <w:sz w:val="22"/>
          <w:szCs w:val="22"/>
        </w:rPr>
        <w:t>atendidos os seguintes requisitos, que se baseiam no Guia Nacional de Contratações Sustentáveis:</w:t>
      </w:r>
    </w:p>
    <w:p w14:paraId="097CD717" w14:textId="77777777" w:rsidR="00050EF9" w:rsidRPr="00ED1001" w:rsidRDefault="00050EF9" w:rsidP="00ED614C">
      <w:pPr>
        <w:numPr>
          <w:ilvl w:val="1"/>
          <w:numId w:val="0"/>
        </w:numPr>
        <w:spacing w:before="120" w:after="120" w:line="276" w:lineRule="auto"/>
        <w:jc w:val="both"/>
        <w:rPr>
          <w:rFonts w:ascii="Arial" w:hAnsi="Arial" w:cs="Arial"/>
          <w:sz w:val="22"/>
          <w:szCs w:val="22"/>
        </w:rPr>
      </w:pPr>
      <w:r w:rsidRPr="00ED1001">
        <w:rPr>
          <w:rFonts w:ascii="Arial" w:hAnsi="Arial" w:cs="Arial"/>
          <w:sz w:val="22"/>
          <w:szCs w:val="22"/>
        </w:rPr>
        <w:t xml:space="preserve">Promover práticas de descarte adequado de resíduos gerados durante a montagem dos stands, seguindo as normas e regulamentações ambientais vigentes; </w:t>
      </w:r>
    </w:p>
    <w:p w14:paraId="1AAAD933" w14:textId="77777777" w:rsidR="00050EF9" w:rsidRPr="00ED1001" w:rsidRDefault="00050EF9" w:rsidP="00ED614C">
      <w:pPr>
        <w:numPr>
          <w:ilvl w:val="1"/>
          <w:numId w:val="0"/>
        </w:numPr>
        <w:spacing w:before="120" w:after="120" w:line="276" w:lineRule="auto"/>
        <w:jc w:val="both"/>
        <w:rPr>
          <w:rFonts w:ascii="Arial" w:hAnsi="Arial" w:cs="Arial"/>
          <w:sz w:val="22"/>
          <w:szCs w:val="22"/>
        </w:rPr>
      </w:pPr>
      <w:r w:rsidRPr="00ED1001">
        <w:rPr>
          <w:rFonts w:ascii="Arial" w:hAnsi="Arial" w:cs="Arial"/>
          <w:sz w:val="22"/>
          <w:szCs w:val="22"/>
        </w:rPr>
        <w:t xml:space="preserve">4.2. Estimular a contratação de profissionais capacitados e conscientes em relação a questões ambientais, incentivando a adoção de boas práticas de sustentabilidade durante a execução do serviço; e </w:t>
      </w:r>
    </w:p>
    <w:p w14:paraId="2FF5FB92" w14:textId="589F5157" w:rsidR="00050EF9" w:rsidRPr="00ED1001" w:rsidRDefault="00050EF9" w:rsidP="00ED614C">
      <w:pPr>
        <w:numPr>
          <w:ilvl w:val="1"/>
          <w:numId w:val="0"/>
        </w:numPr>
        <w:spacing w:before="120" w:after="120" w:line="276" w:lineRule="auto"/>
        <w:jc w:val="both"/>
        <w:rPr>
          <w:rFonts w:ascii="Arial" w:eastAsia="Arial" w:hAnsi="Arial" w:cs="Arial"/>
          <w:color w:val="000000"/>
          <w:sz w:val="22"/>
          <w:szCs w:val="22"/>
          <w:shd w:val="clear" w:color="auto" w:fill="FFFFFF"/>
        </w:rPr>
      </w:pPr>
      <w:r w:rsidRPr="00ED1001">
        <w:rPr>
          <w:rFonts w:ascii="Arial" w:hAnsi="Arial" w:cs="Arial"/>
          <w:sz w:val="22"/>
          <w:szCs w:val="22"/>
        </w:rPr>
        <w:t>4.3. Considerar o máximo de reaproveitamento de material possível, como forma de reduzir o consumo</w:t>
      </w:r>
    </w:p>
    <w:p w14:paraId="08576ABB" w14:textId="6ACA9E86" w:rsidR="007F39BA" w:rsidRDefault="0010562C" w:rsidP="007F39BA">
      <w:pPr>
        <w:numPr>
          <w:ilvl w:val="2"/>
          <w:numId w:val="0"/>
        </w:numPr>
        <w:spacing w:before="120" w:after="120" w:line="276" w:lineRule="auto"/>
        <w:jc w:val="both"/>
        <w:rPr>
          <w:rFonts w:ascii="Arial" w:hAnsi="Arial" w:cs="Arial"/>
          <w:sz w:val="22"/>
          <w:szCs w:val="22"/>
        </w:rPr>
      </w:pPr>
      <w:r w:rsidRPr="00ED1001">
        <w:rPr>
          <w:rFonts w:ascii="Arial" w:eastAsia="MS Mincho" w:hAnsi="Arial" w:cs="Arial"/>
          <w:iCs/>
          <w:sz w:val="22"/>
          <w:szCs w:val="22"/>
        </w:rPr>
        <w:t>4.</w:t>
      </w:r>
      <w:r w:rsidR="00E95300">
        <w:rPr>
          <w:rFonts w:ascii="Arial" w:eastAsia="MS Mincho" w:hAnsi="Arial" w:cs="Arial"/>
          <w:iCs/>
          <w:sz w:val="22"/>
          <w:szCs w:val="22"/>
        </w:rPr>
        <w:t>4</w:t>
      </w:r>
      <w:r w:rsidRPr="00ED1001">
        <w:rPr>
          <w:rFonts w:ascii="Arial" w:eastAsia="MS Mincho" w:hAnsi="Arial" w:cs="Arial"/>
          <w:i/>
          <w:iCs/>
          <w:color w:val="FF0000"/>
          <w:sz w:val="22"/>
          <w:szCs w:val="22"/>
        </w:rPr>
        <w:tab/>
      </w:r>
      <w:r w:rsidR="00B208C0" w:rsidRPr="00ED1001">
        <w:rPr>
          <w:rFonts w:ascii="Arial" w:hAnsi="Arial" w:cs="Arial"/>
          <w:sz w:val="22"/>
          <w:szCs w:val="22"/>
        </w:rPr>
        <w:t xml:space="preserve"> Desejável que os materiais a serem fornecidos estejam em sintonia com os normativos legais de cada setor</w:t>
      </w:r>
      <w:r w:rsidR="0074247D" w:rsidRPr="00ED1001">
        <w:rPr>
          <w:rFonts w:ascii="Arial" w:hAnsi="Arial" w:cs="Arial"/>
          <w:sz w:val="22"/>
          <w:szCs w:val="22"/>
        </w:rPr>
        <w:t xml:space="preserve">.  </w:t>
      </w:r>
    </w:p>
    <w:p w14:paraId="71FD281F" w14:textId="30E9E1A5" w:rsidR="007F39BA" w:rsidRDefault="008717CB" w:rsidP="007F39BA">
      <w:pPr>
        <w:numPr>
          <w:ilvl w:val="2"/>
          <w:numId w:val="0"/>
        </w:numPr>
        <w:spacing w:before="120" w:after="120" w:line="276" w:lineRule="auto"/>
        <w:jc w:val="both"/>
        <w:rPr>
          <w:rFonts w:ascii="Arial" w:hAnsi="Arial" w:cs="Arial"/>
          <w:sz w:val="22"/>
          <w:szCs w:val="22"/>
        </w:rPr>
      </w:pPr>
      <w:r>
        <w:rPr>
          <w:rFonts w:ascii="Arial" w:hAnsi="Arial" w:cs="Arial"/>
          <w:sz w:val="22"/>
          <w:szCs w:val="22"/>
        </w:rPr>
        <w:t>4.</w:t>
      </w:r>
      <w:r w:rsidR="00E95300">
        <w:rPr>
          <w:rFonts w:ascii="Arial" w:hAnsi="Arial" w:cs="Arial"/>
          <w:sz w:val="22"/>
          <w:szCs w:val="22"/>
        </w:rPr>
        <w:t>5</w:t>
      </w:r>
      <w:r w:rsidR="0074247D" w:rsidRPr="00ED1001">
        <w:rPr>
          <w:rFonts w:ascii="Arial" w:hAnsi="Arial" w:cs="Arial"/>
          <w:sz w:val="22"/>
          <w:szCs w:val="22"/>
        </w:rPr>
        <w:t xml:space="preserve">. Não haverá exigência da garantia da contratação dos arts. 96 e seguintes da Lei nº 14.133/21, pelas razões abaixo justificadas: </w:t>
      </w:r>
    </w:p>
    <w:p w14:paraId="24F1B2A8" w14:textId="7CB56216" w:rsidR="00A34952" w:rsidRPr="007F39BA" w:rsidRDefault="0074247D" w:rsidP="007F39BA">
      <w:pPr>
        <w:numPr>
          <w:ilvl w:val="2"/>
          <w:numId w:val="0"/>
        </w:numPr>
        <w:spacing w:before="120" w:after="120" w:line="276" w:lineRule="auto"/>
        <w:jc w:val="both"/>
        <w:rPr>
          <w:rFonts w:ascii="Arial" w:hAnsi="Arial" w:cs="Arial"/>
          <w:sz w:val="22"/>
          <w:szCs w:val="22"/>
        </w:rPr>
      </w:pPr>
      <w:r w:rsidRPr="00ED1001">
        <w:rPr>
          <w:rFonts w:ascii="Arial" w:hAnsi="Arial" w:cs="Arial"/>
          <w:sz w:val="22"/>
          <w:szCs w:val="22"/>
        </w:rPr>
        <w:t>4.</w:t>
      </w:r>
      <w:r w:rsidR="00E95300">
        <w:rPr>
          <w:rFonts w:ascii="Arial" w:hAnsi="Arial" w:cs="Arial"/>
          <w:sz w:val="22"/>
          <w:szCs w:val="22"/>
        </w:rPr>
        <w:t>6</w:t>
      </w:r>
      <w:r w:rsidR="00414AE6">
        <w:rPr>
          <w:rFonts w:ascii="Arial" w:hAnsi="Arial" w:cs="Arial"/>
          <w:sz w:val="22"/>
          <w:szCs w:val="22"/>
        </w:rPr>
        <w:t>.</w:t>
      </w:r>
      <w:r w:rsidR="00882B5C">
        <w:rPr>
          <w:rFonts w:ascii="Arial" w:hAnsi="Arial" w:cs="Arial"/>
          <w:sz w:val="22"/>
          <w:szCs w:val="22"/>
        </w:rPr>
        <w:t xml:space="preserve"> </w:t>
      </w:r>
      <w:r w:rsidRPr="00ED1001">
        <w:rPr>
          <w:rFonts w:ascii="Arial" w:hAnsi="Arial" w:cs="Arial"/>
          <w:sz w:val="22"/>
          <w:szCs w:val="22"/>
        </w:rPr>
        <w:t>Por se tratar de aquisição de pequeno valor e de pronto atendimento.</w:t>
      </w:r>
    </w:p>
    <w:p w14:paraId="3FBD58F1" w14:textId="1C7B0725" w:rsidR="00532431" w:rsidRPr="00ED1001" w:rsidRDefault="00251B5B" w:rsidP="00532431">
      <w:pPr>
        <w:keepNext/>
        <w:keepLines/>
        <w:tabs>
          <w:tab w:val="left" w:pos="567"/>
        </w:tabs>
        <w:spacing w:before="240" w:after="120" w:line="276" w:lineRule="auto"/>
        <w:jc w:val="both"/>
        <w:outlineLvl w:val="1"/>
        <w:rPr>
          <w:rFonts w:ascii="Arial" w:eastAsia="MS Gothic" w:hAnsi="Arial" w:cs="Arial"/>
          <w:b/>
          <w:bCs/>
          <w:sz w:val="22"/>
          <w:szCs w:val="22"/>
          <w:lang w:eastAsia="zh-CN" w:bidi="hi-IN"/>
        </w:rPr>
      </w:pPr>
      <w:r>
        <w:rPr>
          <w:rFonts w:ascii="Arial" w:eastAsia="MS Gothic" w:hAnsi="Arial" w:cs="Arial"/>
          <w:b/>
          <w:bCs/>
          <w:sz w:val="22"/>
          <w:szCs w:val="22"/>
          <w:lang w:eastAsia="zh-CN" w:bidi="hi-IN"/>
        </w:rPr>
        <w:t>5</w:t>
      </w:r>
      <w:r w:rsidR="005A0555" w:rsidRPr="00ED1001">
        <w:rPr>
          <w:rFonts w:ascii="Arial" w:eastAsia="MS Gothic" w:hAnsi="Arial" w:cs="Arial"/>
          <w:b/>
          <w:bCs/>
          <w:sz w:val="22"/>
          <w:szCs w:val="22"/>
          <w:lang w:eastAsia="zh-CN" w:bidi="hi-IN"/>
        </w:rPr>
        <w:t xml:space="preserve">. </w:t>
      </w:r>
      <w:r w:rsidR="00532431" w:rsidRPr="00ED1001">
        <w:rPr>
          <w:rFonts w:ascii="Arial" w:eastAsia="MS Gothic" w:hAnsi="Arial" w:cs="Arial"/>
          <w:b/>
          <w:bCs/>
          <w:sz w:val="22"/>
          <w:szCs w:val="22"/>
          <w:lang w:eastAsia="zh-CN" w:bidi="hi-IN"/>
        </w:rPr>
        <w:t>Vistoria</w:t>
      </w:r>
    </w:p>
    <w:p w14:paraId="4CAA5E71" w14:textId="07A326B4" w:rsidR="005A0555" w:rsidRPr="00ED1001" w:rsidRDefault="00251B5B" w:rsidP="00532431">
      <w:pPr>
        <w:keepNext/>
        <w:keepLines/>
        <w:tabs>
          <w:tab w:val="left" w:pos="567"/>
        </w:tabs>
        <w:spacing w:before="240" w:after="120" w:line="276" w:lineRule="auto"/>
        <w:jc w:val="both"/>
        <w:outlineLvl w:val="1"/>
        <w:rPr>
          <w:rFonts w:ascii="Arial" w:eastAsia="Arial" w:hAnsi="Arial" w:cs="Arial"/>
          <w:sz w:val="22"/>
          <w:szCs w:val="22"/>
        </w:rPr>
      </w:pPr>
      <w:r>
        <w:rPr>
          <w:rFonts w:ascii="Arial" w:eastAsia="Arial" w:hAnsi="Arial" w:cs="Arial"/>
          <w:sz w:val="22"/>
          <w:szCs w:val="22"/>
        </w:rPr>
        <w:t>5</w:t>
      </w:r>
      <w:r w:rsidR="00767F73" w:rsidRPr="00ED1001">
        <w:rPr>
          <w:rFonts w:ascii="Arial" w:eastAsia="Arial" w:hAnsi="Arial" w:cs="Arial"/>
          <w:sz w:val="22"/>
          <w:szCs w:val="22"/>
        </w:rPr>
        <w:t>.</w:t>
      </w:r>
      <w:r w:rsidR="00A47726" w:rsidRPr="00ED1001">
        <w:rPr>
          <w:rFonts w:ascii="Arial" w:eastAsia="Arial" w:hAnsi="Arial" w:cs="Arial"/>
          <w:sz w:val="22"/>
          <w:szCs w:val="22"/>
        </w:rPr>
        <w:t>1</w:t>
      </w:r>
      <w:r w:rsidR="009122AA" w:rsidRPr="00ED1001">
        <w:rPr>
          <w:rFonts w:ascii="Arial" w:eastAsia="Arial" w:hAnsi="Arial" w:cs="Arial"/>
          <w:sz w:val="22"/>
          <w:szCs w:val="22"/>
        </w:rPr>
        <w:tab/>
      </w:r>
      <w:r w:rsidR="009122AA" w:rsidRPr="00ED1001">
        <w:rPr>
          <w:rFonts w:ascii="Arial" w:eastAsia="Arial" w:hAnsi="Arial" w:cs="Arial"/>
          <w:sz w:val="22"/>
          <w:szCs w:val="22"/>
        </w:rPr>
        <w:tab/>
      </w:r>
      <w:r w:rsidR="00532431" w:rsidRPr="00ED1001">
        <w:rPr>
          <w:rFonts w:ascii="Arial" w:eastAsia="Arial" w:hAnsi="Arial" w:cs="Arial"/>
          <w:sz w:val="22"/>
          <w:szCs w:val="22"/>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w:t>
      </w:r>
    </w:p>
    <w:p w14:paraId="290FA1ED" w14:textId="645A58B1" w:rsidR="00532431" w:rsidRPr="00ED1001" w:rsidRDefault="00251B5B" w:rsidP="00532431">
      <w:pPr>
        <w:keepNext/>
        <w:keepLines/>
        <w:tabs>
          <w:tab w:val="left" w:pos="567"/>
        </w:tabs>
        <w:spacing w:before="240" w:after="120" w:line="276" w:lineRule="auto"/>
        <w:jc w:val="both"/>
        <w:outlineLvl w:val="1"/>
        <w:rPr>
          <w:rFonts w:ascii="Arial" w:eastAsia="Arial" w:hAnsi="Arial" w:cs="Arial"/>
          <w:sz w:val="22"/>
          <w:szCs w:val="22"/>
        </w:rPr>
      </w:pPr>
      <w:r>
        <w:rPr>
          <w:rFonts w:ascii="Arial" w:eastAsia="Arial" w:hAnsi="Arial" w:cs="Arial"/>
          <w:sz w:val="22"/>
          <w:szCs w:val="22"/>
        </w:rPr>
        <w:t>5</w:t>
      </w:r>
      <w:r w:rsidR="005A0555" w:rsidRPr="00ED1001">
        <w:rPr>
          <w:rFonts w:ascii="Arial" w:eastAsia="Arial" w:hAnsi="Arial" w:cs="Arial"/>
          <w:sz w:val="22"/>
          <w:szCs w:val="22"/>
        </w:rPr>
        <w:t xml:space="preserve">.2 </w:t>
      </w:r>
      <w:r w:rsidR="00532431" w:rsidRPr="00ED1001">
        <w:rPr>
          <w:rFonts w:ascii="Arial" w:eastAsia="Arial" w:hAnsi="Arial" w:cs="Arial"/>
          <w:sz w:val="22"/>
          <w:szCs w:val="22"/>
        </w:rPr>
        <w:t>Serão disponibilizados data e horário diferentes aos interessados em realizar a vistoria prévia</w:t>
      </w:r>
      <w:r w:rsidR="008F1E11" w:rsidRPr="00ED1001">
        <w:rPr>
          <w:rFonts w:ascii="Arial" w:eastAsia="Arial" w:hAnsi="Arial" w:cs="Arial"/>
          <w:sz w:val="22"/>
          <w:szCs w:val="22"/>
        </w:rPr>
        <w:t>.</w:t>
      </w:r>
    </w:p>
    <w:p w14:paraId="41185EED" w14:textId="785E998A" w:rsidR="00532431" w:rsidRPr="00ED1001" w:rsidRDefault="00251B5B" w:rsidP="00A34952">
      <w:pPr>
        <w:spacing w:before="120" w:after="120" w:line="276" w:lineRule="auto"/>
        <w:jc w:val="both"/>
        <w:rPr>
          <w:rFonts w:ascii="Arial" w:eastAsia="Arial" w:hAnsi="Arial" w:cs="Arial"/>
          <w:sz w:val="22"/>
          <w:szCs w:val="22"/>
        </w:rPr>
      </w:pPr>
      <w:r>
        <w:rPr>
          <w:rFonts w:ascii="Arial" w:eastAsia="Arial" w:hAnsi="Arial" w:cs="Arial"/>
          <w:sz w:val="22"/>
          <w:szCs w:val="22"/>
        </w:rPr>
        <w:t>5</w:t>
      </w:r>
      <w:r w:rsidR="00767F73" w:rsidRPr="00ED1001">
        <w:rPr>
          <w:rFonts w:ascii="Arial" w:eastAsia="Arial" w:hAnsi="Arial" w:cs="Arial"/>
          <w:sz w:val="22"/>
          <w:szCs w:val="22"/>
        </w:rPr>
        <w:t>.</w:t>
      </w:r>
      <w:r w:rsidR="005A0555" w:rsidRPr="00ED1001">
        <w:rPr>
          <w:rFonts w:ascii="Arial" w:eastAsia="Arial" w:hAnsi="Arial" w:cs="Arial"/>
          <w:sz w:val="22"/>
          <w:szCs w:val="22"/>
        </w:rPr>
        <w:t>3</w:t>
      </w:r>
      <w:r w:rsidR="00767F73" w:rsidRPr="00ED1001">
        <w:rPr>
          <w:rFonts w:ascii="Arial" w:eastAsia="Arial" w:hAnsi="Arial" w:cs="Arial"/>
          <w:sz w:val="22"/>
          <w:szCs w:val="22"/>
        </w:rPr>
        <w:t>.</w:t>
      </w:r>
      <w:r w:rsidR="00767F73" w:rsidRPr="00ED1001">
        <w:rPr>
          <w:rFonts w:ascii="Arial" w:eastAsia="Arial" w:hAnsi="Arial" w:cs="Arial"/>
          <w:sz w:val="22"/>
          <w:szCs w:val="22"/>
        </w:rPr>
        <w:tab/>
      </w:r>
      <w:r w:rsidR="00532431" w:rsidRPr="00ED1001">
        <w:rPr>
          <w:rFonts w:ascii="Arial" w:eastAsia="Arial" w:hAnsi="Arial" w:cs="Arial"/>
          <w:sz w:val="22"/>
          <w:szCs w:val="22"/>
        </w:rPr>
        <w:t>Para a vistoria, o representante legal da empresa ou responsável técnico deverá estar devidamente identificado, apresentando documento de identidade civil e documento expedido pela empresa comprovando sua habilitação para a realização da vistoria</w:t>
      </w:r>
    </w:p>
    <w:p w14:paraId="52B51DF9" w14:textId="50792D9B" w:rsidR="00023EB8" w:rsidRPr="00ED1001" w:rsidRDefault="009679EB" w:rsidP="00A34952">
      <w:pPr>
        <w:spacing w:before="120" w:after="120" w:line="276" w:lineRule="auto"/>
        <w:jc w:val="both"/>
        <w:rPr>
          <w:rFonts w:ascii="Arial" w:eastAsia="Arial" w:hAnsi="Arial" w:cs="Arial"/>
          <w:iCs/>
          <w:sz w:val="22"/>
          <w:szCs w:val="22"/>
        </w:rPr>
      </w:pPr>
      <w:r>
        <w:rPr>
          <w:rFonts w:ascii="Arial" w:eastAsia="Arial" w:hAnsi="Arial" w:cs="Arial"/>
          <w:iCs/>
          <w:sz w:val="22"/>
          <w:szCs w:val="22"/>
        </w:rPr>
        <w:lastRenderedPageBreak/>
        <w:t>5</w:t>
      </w:r>
      <w:r w:rsidR="00767F73" w:rsidRPr="00ED1001">
        <w:rPr>
          <w:rFonts w:ascii="Arial" w:eastAsia="Arial" w:hAnsi="Arial" w:cs="Arial"/>
          <w:iCs/>
          <w:sz w:val="22"/>
          <w:szCs w:val="22"/>
        </w:rPr>
        <w:t>.</w:t>
      </w:r>
      <w:r w:rsidR="008B0A4A" w:rsidRPr="00ED1001">
        <w:rPr>
          <w:rFonts w:ascii="Arial" w:eastAsia="Arial" w:hAnsi="Arial" w:cs="Arial"/>
          <w:iCs/>
          <w:sz w:val="22"/>
          <w:szCs w:val="22"/>
        </w:rPr>
        <w:t>4</w:t>
      </w:r>
      <w:r w:rsidR="00767F73" w:rsidRPr="00ED1001">
        <w:rPr>
          <w:rFonts w:ascii="Arial" w:eastAsia="Arial" w:hAnsi="Arial" w:cs="Arial"/>
          <w:iCs/>
          <w:sz w:val="22"/>
          <w:szCs w:val="22"/>
        </w:rPr>
        <w:t>.</w:t>
      </w:r>
      <w:r w:rsidR="00767F73" w:rsidRPr="00ED1001">
        <w:rPr>
          <w:rFonts w:ascii="Arial" w:eastAsia="Arial" w:hAnsi="Arial" w:cs="Arial"/>
          <w:iCs/>
          <w:color w:val="FF0000"/>
          <w:sz w:val="22"/>
          <w:szCs w:val="22"/>
        </w:rPr>
        <w:tab/>
      </w:r>
      <w:r w:rsidR="00023EB8" w:rsidRPr="00ED1001">
        <w:rPr>
          <w:rFonts w:ascii="Arial" w:eastAsia="Arial" w:hAnsi="Arial" w:cs="Arial"/>
          <w:iCs/>
          <w:sz w:val="22"/>
          <w:szCs w:val="22"/>
        </w:rPr>
        <w:t>Caso o licitante opte por não realizar a vistoria, deverá prestar declaração formal assinada pelo responsável técnico do licitante acerca do conhecimento pleno das condições e peculiaridades da contratação.</w:t>
      </w:r>
    </w:p>
    <w:p w14:paraId="48460075" w14:textId="09440AD6" w:rsidR="00023EB8" w:rsidRPr="00882B5C" w:rsidRDefault="009679EB" w:rsidP="00A34952">
      <w:pPr>
        <w:spacing w:before="120" w:after="120" w:line="276" w:lineRule="auto"/>
        <w:jc w:val="both"/>
        <w:rPr>
          <w:rFonts w:ascii="Arial" w:eastAsia="Arial" w:hAnsi="Arial" w:cs="Arial"/>
          <w:iCs/>
          <w:sz w:val="22"/>
          <w:szCs w:val="22"/>
        </w:rPr>
      </w:pPr>
      <w:r w:rsidRPr="00882B5C">
        <w:rPr>
          <w:rFonts w:ascii="Arial" w:eastAsia="Arial" w:hAnsi="Arial" w:cs="Arial"/>
          <w:iCs/>
          <w:sz w:val="22"/>
          <w:szCs w:val="22"/>
        </w:rPr>
        <w:t>5</w:t>
      </w:r>
      <w:r w:rsidR="00767F73" w:rsidRPr="00882B5C">
        <w:rPr>
          <w:rFonts w:ascii="Arial" w:eastAsia="Arial" w:hAnsi="Arial" w:cs="Arial"/>
          <w:iCs/>
          <w:sz w:val="22"/>
          <w:szCs w:val="22"/>
        </w:rPr>
        <w:t>.</w:t>
      </w:r>
      <w:r w:rsidR="008B0A4A" w:rsidRPr="00882B5C">
        <w:rPr>
          <w:rFonts w:ascii="Arial" w:eastAsia="Arial" w:hAnsi="Arial" w:cs="Arial"/>
          <w:iCs/>
          <w:sz w:val="22"/>
          <w:szCs w:val="22"/>
        </w:rPr>
        <w:t>5</w:t>
      </w:r>
      <w:r w:rsidR="00767F73" w:rsidRPr="00882B5C">
        <w:rPr>
          <w:rFonts w:ascii="Arial" w:eastAsia="Arial" w:hAnsi="Arial" w:cs="Arial"/>
          <w:iCs/>
          <w:sz w:val="22"/>
          <w:szCs w:val="22"/>
        </w:rPr>
        <w:t>.</w:t>
      </w:r>
      <w:r w:rsidR="00767F73" w:rsidRPr="00882B5C">
        <w:rPr>
          <w:rFonts w:ascii="Arial" w:eastAsia="Arial" w:hAnsi="Arial" w:cs="Arial"/>
          <w:iCs/>
          <w:sz w:val="22"/>
          <w:szCs w:val="22"/>
        </w:rPr>
        <w:tab/>
      </w:r>
      <w:r w:rsidR="00023EB8" w:rsidRPr="00882B5C">
        <w:rPr>
          <w:rFonts w:ascii="Arial" w:eastAsia="Arial" w:hAnsi="Arial" w:cs="Arial"/>
          <w:iCs/>
          <w:sz w:val="22"/>
          <w:szCs w:val="22"/>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2858D8DC" w14:textId="16E346D7" w:rsidR="00224AB8" w:rsidRPr="00ED1001" w:rsidRDefault="009679EB" w:rsidP="00CD6EA1">
      <w:pPr>
        <w:keepNext/>
        <w:keepLines/>
        <w:tabs>
          <w:tab w:val="left" w:pos="567"/>
        </w:tabs>
        <w:spacing w:before="240" w:after="120" w:line="276" w:lineRule="auto"/>
        <w:jc w:val="both"/>
        <w:outlineLvl w:val="0"/>
        <w:rPr>
          <w:rFonts w:ascii="Arial" w:eastAsia="MS Gothic" w:hAnsi="Arial" w:cs="Arial"/>
          <w:b/>
          <w:bCs/>
          <w:sz w:val="22"/>
          <w:szCs w:val="22"/>
        </w:rPr>
      </w:pPr>
      <w:r>
        <w:rPr>
          <w:rFonts w:ascii="Arial" w:eastAsia="MS Gothic" w:hAnsi="Arial" w:cs="Arial"/>
          <w:b/>
          <w:bCs/>
          <w:sz w:val="22"/>
          <w:szCs w:val="22"/>
        </w:rPr>
        <w:t>6</w:t>
      </w:r>
      <w:r w:rsidR="00767F73" w:rsidRPr="00ED1001">
        <w:rPr>
          <w:rFonts w:ascii="Arial" w:eastAsia="MS Gothic" w:hAnsi="Arial" w:cs="Arial"/>
          <w:b/>
          <w:bCs/>
          <w:sz w:val="22"/>
          <w:szCs w:val="22"/>
        </w:rPr>
        <w:t>.</w:t>
      </w:r>
      <w:r w:rsidR="00767F73" w:rsidRPr="00ED1001">
        <w:rPr>
          <w:rFonts w:ascii="Arial" w:eastAsia="MS Gothic" w:hAnsi="Arial" w:cs="Arial"/>
          <w:b/>
          <w:bCs/>
          <w:sz w:val="22"/>
          <w:szCs w:val="22"/>
        </w:rPr>
        <w:tab/>
      </w:r>
      <w:r w:rsidR="00A34952" w:rsidRPr="00ED1001">
        <w:rPr>
          <w:rFonts w:ascii="Arial" w:eastAsia="MS Gothic" w:hAnsi="Arial" w:cs="Arial"/>
          <w:b/>
          <w:bCs/>
          <w:sz w:val="22"/>
          <w:szCs w:val="22"/>
        </w:rPr>
        <w:t>MODELO DE EXECUÇÃO DO OBJETO</w:t>
      </w:r>
    </w:p>
    <w:p w14:paraId="57B498B4" w14:textId="35AA692A" w:rsidR="00A34952" w:rsidRPr="00ED1001" w:rsidRDefault="00023EB8" w:rsidP="00A34952">
      <w:pPr>
        <w:keepNext/>
        <w:keepLines/>
        <w:tabs>
          <w:tab w:val="left" w:pos="567"/>
        </w:tabs>
        <w:spacing w:before="240" w:after="120" w:line="276" w:lineRule="auto"/>
        <w:jc w:val="both"/>
        <w:outlineLvl w:val="1"/>
        <w:rPr>
          <w:rFonts w:ascii="Arial" w:eastAsia="MS Gothic" w:hAnsi="Arial" w:cs="Arial"/>
          <w:b/>
          <w:bCs/>
          <w:color w:val="FF0000"/>
          <w:sz w:val="22"/>
          <w:szCs w:val="22"/>
        </w:rPr>
      </w:pPr>
      <w:r w:rsidRPr="00ED1001">
        <w:rPr>
          <w:rFonts w:ascii="Arial" w:eastAsia="MS Gothic" w:hAnsi="Arial" w:cs="Arial"/>
          <w:b/>
          <w:bCs/>
          <w:sz w:val="22"/>
          <w:szCs w:val="22"/>
        </w:rPr>
        <w:t>Condições de execução</w:t>
      </w:r>
    </w:p>
    <w:p w14:paraId="13130180" w14:textId="3959020A" w:rsidR="00023EB8" w:rsidRPr="00ED1001" w:rsidRDefault="007E688C" w:rsidP="00A34952">
      <w:pPr>
        <w:numPr>
          <w:ilvl w:val="1"/>
          <w:numId w:val="0"/>
        </w:numPr>
        <w:spacing w:before="120" w:after="120" w:line="276" w:lineRule="auto"/>
        <w:jc w:val="both"/>
        <w:rPr>
          <w:rFonts w:ascii="Arial" w:eastAsia="Arial" w:hAnsi="Arial" w:cs="Arial"/>
          <w:i/>
          <w:iCs/>
          <w:sz w:val="22"/>
          <w:szCs w:val="22"/>
        </w:rPr>
      </w:pPr>
      <w:r>
        <w:rPr>
          <w:rFonts w:ascii="Arial" w:eastAsia="Arial" w:hAnsi="Arial" w:cs="Arial"/>
          <w:iCs/>
          <w:sz w:val="22"/>
          <w:szCs w:val="22"/>
        </w:rPr>
        <w:t>6</w:t>
      </w:r>
      <w:r w:rsidR="00767F73" w:rsidRPr="00ED1001">
        <w:rPr>
          <w:rFonts w:ascii="Arial" w:eastAsia="Arial" w:hAnsi="Arial" w:cs="Arial"/>
          <w:iCs/>
          <w:sz w:val="22"/>
          <w:szCs w:val="22"/>
        </w:rPr>
        <w:t>.1.</w:t>
      </w:r>
      <w:r w:rsidR="00767F73" w:rsidRPr="00ED1001">
        <w:rPr>
          <w:rFonts w:ascii="Arial" w:eastAsia="Arial" w:hAnsi="Arial" w:cs="Arial"/>
          <w:iCs/>
          <w:sz w:val="22"/>
          <w:szCs w:val="22"/>
        </w:rPr>
        <w:tab/>
      </w:r>
      <w:r w:rsidR="00023EB8" w:rsidRPr="00ED1001">
        <w:rPr>
          <w:rFonts w:ascii="Arial" w:eastAsia="Arial" w:hAnsi="Arial" w:cs="Arial"/>
          <w:i/>
          <w:iCs/>
          <w:sz w:val="22"/>
          <w:szCs w:val="22"/>
        </w:rPr>
        <w:t xml:space="preserve">A execução do objeto seguirá a seguinte dinâmica: </w:t>
      </w:r>
    </w:p>
    <w:p w14:paraId="0DD4CF6D" w14:textId="6C4FB728" w:rsidR="00023EB8" w:rsidRPr="00ED1001" w:rsidRDefault="00767F73" w:rsidP="009122AA">
      <w:pPr>
        <w:numPr>
          <w:ilvl w:val="1"/>
          <w:numId w:val="0"/>
        </w:numPr>
        <w:spacing w:before="120" w:after="120" w:line="276" w:lineRule="auto"/>
        <w:ind w:left="708"/>
        <w:jc w:val="both"/>
        <w:rPr>
          <w:rFonts w:ascii="Arial" w:eastAsia="Arial" w:hAnsi="Arial" w:cs="Arial"/>
          <w:i/>
          <w:iCs/>
          <w:color w:val="FF0000"/>
          <w:sz w:val="22"/>
          <w:szCs w:val="22"/>
        </w:rPr>
      </w:pPr>
      <w:r w:rsidRPr="00ED1001">
        <w:rPr>
          <w:rFonts w:ascii="Arial" w:eastAsia="Arial" w:hAnsi="Arial" w:cs="Arial"/>
          <w:iCs/>
          <w:sz w:val="22"/>
          <w:szCs w:val="22"/>
        </w:rPr>
        <w:t>5.1.1.</w:t>
      </w:r>
      <w:r w:rsidRPr="00ED1001">
        <w:rPr>
          <w:rFonts w:ascii="Arial" w:eastAsia="Arial" w:hAnsi="Arial" w:cs="Arial"/>
          <w:iCs/>
          <w:sz w:val="22"/>
          <w:szCs w:val="22"/>
        </w:rPr>
        <w:tab/>
      </w:r>
      <w:r w:rsidR="000116B1" w:rsidRPr="00ED1001">
        <w:rPr>
          <w:rFonts w:ascii="Arial" w:eastAsia="Arial" w:hAnsi="Arial" w:cs="Arial"/>
          <w:i/>
          <w:iCs/>
          <w:sz w:val="22"/>
          <w:szCs w:val="22"/>
        </w:rPr>
        <w:t>E</w:t>
      </w:r>
      <w:r w:rsidR="00023EB8" w:rsidRPr="00ED1001">
        <w:rPr>
          <w:rFonts w:ascii="Arial" w:eastAsia="Arial" w:hAnsi="Arial" w:cs="Arial"/>
          <w:i/>
          <w:iCs/>
          <w:sz w:val="22"/>
          <w:szCs w:val="22"/>
        </w:rPr>
        <w:t xml:space="preserve">xecução do objeto: </w:t>
      </w:r>
      <w:r w:rsidR="00CB520D">
        <w:rPr>
          <w:rFonts w:ascii="Arial" w:eastAsia="Arial" w:hAnsi="Arial" w:cs="Arial"/>
          <w:i/>
          <w:iCs/>
          <w:sz w:val="22"/>
          <w:szCs w:val="22"/>
        </w:rPr>
        <w:t>30(trinta)dias.</w:t>
      </w:r>
      <w:r w:rsidR="00F53FDA">
        <w:rPr>
          <w:rFonts w:ascii="Arial" w:eastAsia="Arial" w:hAnsi="Arial" w:cs="Arial"/>
          <w:i/>
          <w:iCs/>
          <w:sz w:val="22"/>
          <w:szCs w:val="22"/>
        </w:rPr>
        <w:t xml:space="preserve"> </w:t>
      </w:r>
    </w:p>
    <w:p w14:paraId="04AA41FE" w14:textId="13709834" w:rsidR="00AB3B6A" w:rsidRPr="00ED1001" w:rsidRDefault="00C33829" w:rsidP="00023EB8">
      <w:pPr>
        <w:keepNext/>
        <w:keepLines/>
        <w:tabs>
          <w:tab w:val="left" w:pos="567"/>
        </w:tabs>
        <w:spacing w:before="240" w:after="120" w:line="276" w:lineRule="auto"/>
        <w:jc w:val="both"/>
        <w:outlineLvl w:val="1"/>
        <w:rPr>
          <w:rFonts w:ascii="Arial" w:eastAsia="Arial" w:hAnsi="Arial" w:cs="Arial"/>
          <w:iCs/>
          <w:sz w:val="22"/>
          <w:szCs w:val="22"/>
        </w:rPr>
      </w:pPr>
      <w:r>
        <w:rPr>
          <w:rFonts w:ascii="Arial" w:eastAsia="Arial" w:hAnsi="Arial" w:cs="Arial"/>
          <w:iCs/>
          <w:sz w:val="22"/>
          <w:szCs w:val="22"/>
        </w:rPr>
        <w:t>6</w:t>
      </w:r>
      <w:r w:rsidR="00767F73" w:rsidRPr="00ED1001">
        <w:rPr>
          <w:rFonts w:ascii="Arial" w:eastAsia="Arial" w:hAnsi="Arial" w:cs="Arial"/>
          <w:iCs/>
          <w:sz w:val="22"/>
          <w:szCs w:val="22"/>
        </w:rPr>
        <w:t>.2.</w:t>
      </w:r>
      <w:r w:rsidR="00767F73" w:rsidRPr="00ED1001">
        <w:rPr>
          <w:rFonts w:ascii="Arial" w:eastAsia="Arial" w:hAnsi="Arial" w:cs="Arial"/>
          <w:iCs/>
          <w:sz w:val="22"/>
          <w:szCs w:val="22"/>
        </w:rPr>
        <w:tab/>
      </w:r>
      <w:r w:rsidR="00023EB8" w:rsidRPr="00ED1001">
        <w:rPr>
          <w:rFonts w:ascii="Arial" w:eastAsia="Arial" w:hAnsi="Arial" w:cs="Arial"/>
          <w:iCs/>
          <w:sz w:val="22"/>
          <w:szCs w:val="22"/>
        </w:rPr>
        <w:t>Os serviços serão prestados no</w:t>
      </w:r>
      <w:r w:rsidR="00F53FDA">
        <w:rPr>
          <w:rFonts w:ascii="Arial" w:eastAsia="Arial" w:hAnsi="Arial" w:cs="Arial"/>
          <w:iCs/>
          <w:sz w:val="22"/>
          <w:szCs w:val="22"/>
        </w:rPr>
        <w:t xml:space="preserve"> Município de </w:t>
      </w:r>
      <w:r w:rsidR="00B87CA1">
        <w:rPr>
          <w:rFonts w:ascii="Arial" w:eastAsia="Arial" w:hAnsi="Arial" w:cs="Arial"/>
          <w:iCs/>
          <w:sz w:val="22"/>
          <w:szCs w:val="22"/>
        </w:rPr>
        <w:t>Niterói.</w:t>
      </w:r>
      <w:r w:rsidR="007E688C">
        <w:rPr>
          <w:rFonts w:ascii="Arial" w:eastAsia="Arial" w:hAnsi="Arial" w:cs="Arial"/>
          <w:iCs/>
          <w:sz w:val="22"/>
          <w:szCs w:val="22"/>
        </w:rPr>
        <w:t xml:space="preserve"> </w:t>
      </w:r>
    </w:p>
    <w:p w14:paraId="2EB87B44" w14:textId="3585B6D0" w:rsidR="00023EB8" w:rsidRDefault="00C33829" w:rsidP="004C305E">
      <w:pPr>
        <w:keepNext/>
        <w:keepLines/>
        <w:tabs>
          <w:tab w:val="left" w:pos="567"/>
        </w:tabs>
        <w:spacing w:before="240" w:after="120" w:line="276" w:lineRule="auto"/>
        <w:jc w:val="both"/>
        <w:outlineLvl w:val="1"/>
        <w:rPr>
          <w:rFonts w:ascii="Arial" w:eastAsia="Arial" w:hAnsi="Arial" w:cs="Arial"/>
          <w:iCs/>
          <w:sz w:val="22"/>
          <w:szCs w:val="22"/>
        </w:rPr>
      </w:pPr>
      <w:r>
        <w:rPr>
          <w:rFonts w:ascii="Arial" w:eastAsia="Arial" w:hAnsi="Arial" w:cs="Arial"/>
          <w:iCs/>
          <w:sz w:val="22"/>
          <w:szCs w:val="22"/>
        </w:rPr>
        <w:t>6</w:t>
      </w:r>
      <w:r w:rsidR="00767F73" w:rsidRPr="00ED1001">
        <w:rPr>
          <w:rFonts w:ascii="Arial" w:eastAsia="Arial" w:hAnsi="Arial" w:cs="Arial"/>
          <w:iCs/>
          <w:sz w:val="22"/>
          <w:szCs w:val="22"/>
        </w:rPr>
        <w:t>.3.</w:t>
      </w:r>
      <w:r w:rsidR="00767F73" w:rsidRPr="00ED1001">
        <w:rPr>
          <w:rFonts w:ascii="Arial" w:eastAsia="Arial" w:hAnsi="Arial" w:cs="Arial"/>
          <w:iCs/>
          <w:sz w:val="22"/>
          <w:szCs w:val="22"/>
        </w:rPr>
        <w:tab/>
      </w:r>
      <w:r w:rsidR="00023EB8" w:rsidRPr="00ED1001">
        <w:rPr>
          <w:rFonts w:ascii="Arial" w:eastAsia="Arial" w:hAnsi="Arial" w:cs="Arial"/>
          <w:iCs/>
          <w:sz w:val="22"/>
          <w:szCs w:val="22"/>
        </w:rPr>
        <w:t xml:space="preserve">Os serviços serão prestados </w:t>
      </w:r>
      <w:r w:rsidR="00F53FDA">
        <w:rPr>
          <w:rFonts w:ascii="Arial" w:eastAsia="Arial" w:hAnsi="Arial" w:cs="Arial"/>
          <w:iCs/>
          <w:sz w:val="22"/>
          <w:szCs w:val="22"/>
        </w:rPr>
        <w:t xml:space="preserve">em </w:t>
      </w:r>
      <w:r w:rsidR="00CB520D">
        <w:rPr>
          <w:rFonts w:ascii="Arial" w:eastAsia="Arial" w:hAnsi="Arial" w:cs="Arial"/>
          <w:iCs/>
          <w:sz w:val="22"/>
          <w:szCs w:val="22"/>
        </w:rPr>
        <w:t>locais a ser previamente pela SEMPAS.</w:t>
      </w:r>
    </w:p>
    <w:p w14:paraId="04E8D811" w14:textId="04A4129A" w:rsidR="00023EB8" w:rsidRPr="00ED1001" w:rsidRDefault="00023EB8" w:rsidP="00A34952">
      <w:pPr>
        <w:numPr>
          <w:ilvl w:val="1"/>
          <w:numId w:val="0"/>
        </w:numPr>
        <w:spacing w:before="120" w:after="120" w:line="276" w:lineRule="auto"/>
        <w:jc w:val="both"/>
        <w:rPr>
          <w:rFonts w:ascii="Arial" w:eastAsia="MS Gothic" w:hAnsi="Arial" w:cs="Arial"/>
          <w:b/>
          <w:bCs/>
          <w:sz w:val="22"/>
          <w:szCs w:val="22"/>
        </w:rPr>
      </w:pPr>
      <w:r w:rsidRPr="00ED1001">
        <w:rPr>
          <w:rFonts w:ascii="Arial" w:eastAsia="MS Gothic" w:hAnsi="Arial" w:cs="Arial"/>
          <w:b/>
          <w:bCs/>
          <w:sz w:val="22"/>
          <w:szCs w:val="22"/>
        </w:rPr>
        <w:t>Materiais a serem disponibilizados</w:t>
      </w:r>
    </w:p>
    <w:p w14:paraId="246DA318" w14:textId="14CC0747" w:rsidR="00023EB8" w:rsidRPr="00ED1001" w:rsidRDefault="007A18C8" w:rsidP="00A34952">
      <w:pPr>
        <w:numPr>
          <w:ilvl w:val="1"/>
          <w:numId w:val="0"/>
        </w:numPr>
        <w:spacing w:before="120" w:after="120" w:line="276" w:lineRule="auto"/>
        <w:jc w:val="both"/>
        <w:rPr>
          <w:rFonts w:ascii="Arial" w:eastAsia="Arial" w:hAnsi="Arial" w:cs="Arial"/>
          <w:sz w:val="22"/>
          <w:szCs w:val="22"/>
        </w:rPr>
      </w:pPr>
      <w:r>
        <w:rPr>
          <w:rFonts w:ascii="Arial" w:eastAsia="Arial" w:hAnsi="Arial" w:cs="Arial"/>
          <w:sz w:val="22"/>
          <w:szCs w:val="22"/>
        </w:rPr>
        <w:t>6</w:t>
      </w:r>
      <w:r w:rsidR="00767F73" w:rsidRPr="00ED1001">
        <w:rPr>
          <w:rFonts w:ascii="Arial" w:eastAsia="Arial" w:hAnsi="Arial" w:cs="Arial"/>
          <w:sz w:val="22"/>
          <w:szCs w:val="22"/>
        </w:rPr>
        <w:t>.</w:t>
      </w:r>
      <w:r w:rsidR="00C531D5">
        <w:rPr>
          <w:rFonts w:ascii="Arial" w:eastAsia="Arial" w:hAnsi="Arial" w:cs="Arial"/>
          <w:sz w:val="22"/>
          <w:szCs w:val="22"/>
        </w:rPr>
        <w:t>4</w:t>
      </w:r>
      <w:r w:rsidR="00767F73" w:rsidRPr="00ED1001">
        <w:rPr>
          <w:rFonts w:ascii="Arial" w:eastAsia="Arial" w:hAnsi="Arial" w:cs="Arial"/>
          <w:sz w:val="22"/>
          <w:szCs w:val="22"/>
        </w:rPr>
        <w:t>.</w:t>
      </w:r>
      <w:r w:rsidR="00767F73" w:rsidRPr="00ED1001">
        <w:rPr>
          <w:rFonts w:ascii="Arial" w:eastAsia="Arial" w:hAnsi="Arial" w:cs="Arial"/>
          <w:sz w:val="22"/>
          <w:szCs w:val="22"/>
        </w:rPr>
        <w:tab/>
      </w:r>
      <w:r w:rsidR="00023EB8" w:rsidRPr="00ED1001">
        <w:rPr>
          <w:rFonts w:ascii="Arial" w:eastAsia="Arial" w:hAnsi="Arial" w:cs="Arial"/>
          <w:sz w:val="22"/>
          <w:szCs w:val="22"/>
        </w:rPr>
        <w:t>Para a perfeita execução dos serviços, a Contratada deverá disponibilizar os materiais</w:t>
      </w:r>
      <w:r w:rsidR="00F53FDA">
        <w:rPr>
          <w:rFonts w:ascii="Arial" w:eastAsia="Arial" w:hAnsi="Arial" w:cs="Arial"/>
          <w:sz w:val="22"/>
          <w:szCs w:val="22"/>
        </w:rPr>
        <w:t xml:space="preserve"> e </w:t>
      </w:r>
      <w:r w:rsidR="00023EB8" w:rsidRPr="00ED1001">
        <w:rPr>
          <w:rFonts w:ascii="Arial" w:eastAsia="Arial" w:hAnsi="Arial" w:cs="Arial"/>
          <w:sz w:val="22"/>
          <w:szCs w:val="22"/>
        </w:rPr>
        <w:t xml:space="preserve">equipamentos necessários, nas quantidades estimadas e qualidades a seguir estabelecidas, promovendo sua substituição quando necessário: </w:t>
      </w:r>
    </w:p>
    <w:p w14:paraId="6DDF903E" w14:textId="7D88D1B4" w:rsidR="00854628" w:rsidRPr="00ED1001" w:rsidRDefault="007A18C8" w:rsidP="00A34952">
      <w:pPr>
        <w:numPr>
          <w:ilvl w:val="1"/>
          <w:numId w:val="0"/>
        </w:numPr>
        <w:spacing w:before="120" w:after="120" w:line="276" w:lineRule="auto"/>
        <w:jc w:val="both"/>
        <w:rPr>
          <w:rFonts w:ascii="Arial" w:eastAsia="Arial" w:hAnsi="Arial" w:cs="Arial"/>
          <w:iCs/>
          <w:sz w:val="22"/>
          <w:szCs w:val="22"/>
        </w:rPr>
      </w:pPr>
      <w:r>
        <w:rPr>
          <w:rFonts w:ascii="Arial" w:eastAsia="Arial" w:hAnsi="Arial" w:cs="Arial"/>
          <w:iCs/>
          <w:sz w:val="22"/>
          <w:szCs w:val="22"/>
        </w:rPr>
        <w:t>6</w:t>
      </w:r>
      <w:r w:rsidR="00767F73" w:rsidRPr="00ED1001">
        <w:rPr>
          <w:rFonts w:ascii="Arial" w:eastAsia="Arial" w:hAnsi="Arial" w:cs="Arial"/>
          <w:iCs/>
          <w:sz w:val="22"/>
          <w:szCs w:val="22"/>
        </w:rPr>
        <w:t>.</w:t>
      </w:r>
      <w:r w:rsidR="00C531D5">
        <w:rPr>
          <w:rFonts w:ascii="Arial" w:eastAsia="Arial" w:hAnsi="Arial" w:cs="Arial"/>
          <w:iCs/>
          <w:sz w:val="22"/>
          <w:szCs w:val="22"/>
        </w:rPr>
        <w:t>5</w:t>
      </w:r>
      <w:r w:rsidR="00767F73" w:rsidRPr="00ED1001">
        <w:rPr>
          <w:rFonts w:ascii="Arial" w:eastAsia="Arial" w:hAnsi="Arial" w:cs="Arial"/>
          <w:iCs/>
          <w:sz w:val="22"/>
          <w:szCs w:val="22"/>
        </w:rPr>
        <w:tab/>
      </w:r>
      <w:r w:rsidR="00854628" w:rsidRPr="00ED1001">
        <w:rPr>
          <w:rFonts w:ascii="Arial" w:eastAsia="Arial" w:hAnsi="Arial" w:cs="Arial"/>
          <w:iCs/>
          <w:sz w:val="22"/>
          <w:szCs w:val="22"/>
        </w:rPr>
        <w:t xml:space="preserve">O prazo de garantia contratual dos serviços é aquele estabelecido na Lei nº 8.078, de 11 de setembro de 1990 (Código de Defesa do Consumidor). </w:t>
      </w:r>
    </w:p>
    <w:p w14:paraId="66893BB3" w14:textId="029763AC" w:rsidR="00D67759" w:rsidRPr="00ED1001" w:rsidRDefault="00D532F1" w:rsidP="00A34952">
      <w:pPr>
        <w:keepNext/>
        <w:keepLines/>
        <w:tabs>
          <w:tab w:val="left" w:pos="567"/>
        </w:tabs>
        <w:spacing w:before="240" w:after="120" w:line="276" w:lineRule="auto"/>
        <w:jc w:val="both"/>
        <w:outlineLvl w:val="0"/>
        <w:rPr>
          <w:rFonts w:ascii="Arial" w:eastAsia="MS Gothic" w:hAnsi="Arial" w:cs="Arial"/>
          <w:b/>
          <w:bCs/>
          <w:sz w:val="22"/>
          <w:szCs w:val="22"/>
        </w:rPr>
      </w:pPr>
      <w:r>
        <w:rPr>
          <w:rFonts w:ascii="Arial" w:eastAsia="MS Gothic" w:hAnsi="Arial" w:cs="Arial"/>
          <w:b/>
          <w:bCs/>
          <w:sz w:val="22"/>
          <w:szCs w:val="22"/>
        </w:rPr>
        <w:t>7</w:t>
      </w:r>
      <w:r w:rsidR="00767F73" w:rsidRPr="00ED1001">
        <w:rPr>
          <w:rFonts w:ascii="Arial" w:eastAsia="MS Gothic" w:hAnsi="Arial" w:cs="Arial"/>
          <w:b/>
          <w:bCs/>
          <w:sz w:val="22"/>
          <w:szCs w:val="22"/>
        </w:rPr>
        <w:t>.</w:t>
      </w:r>
      <w:r w:rsidR="00767F73" w:rsidRPr="00ED1001">
        <w:rPr>
          <w:rFonts w:ascii="Arial" w:eastAsia="MS Gothic" w:hAnsi="Arial" w:cs="Arial"/>
          <w:b/>
          <w:bCs/>
          <w:sz w:val="22"/>
          <w:szCs w:val="22"/>
        </w:rPr>
        <w:tab/>
      </w:r>
      <w:r w:rsidR="00A34952" w:rsidRPr="00ED1001">
        <w:rPr>
          <w:rFonts w:ascii="Arial" w:eastAsia="MS Gothic" w:hAnsi="Arial" w:cs="Arial"/>
          <w:b/>
          <w:bCs/>
          <w:sz w:val="22"/>
          <w:szCs w:val="22"/>
        </w:rPr>
        <w:t>MODELO DE GESTÃO DO CONTRATO</w:t>
      </w:r>
    </w:p>
    <w:p w14:paraId="3BCAB079" w14:textId="5654F337" w:rsidR="00A34952" w:rsidRPr="00ED1001" w:rsidRDefault="00D532F1" w:rsidP="00A34952">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7</w:t>
      </w:r>
      <w:r w:rsidR="00767F73" w:rsidRPr="00ED1001">
        <w:rPr>
          <w:rFonts w:ascii="Arial" w:eastAsia="Arial" w:hAnsi="Arial" w:cs="Arial"/>
          <w:color w:val="000000"/>
          <w:sz w:val="22"/>
          <w:szCs w:val="22"/>
        </w:rPr>
        <w:t>.1.</w:t>
      </w:r>
      <w:r w:rsidR="00767F73" w:rsidRPr="00ED1001">
        <w:rPr>
          <w:rFonts w:ascii="Arial" w:eastAsia="Arial" w:hAnsi="Arial" w:cs="Arial"/>
          <w:color w:val="000000"/>
          <w:sz w:val="22"/>
          <w:szCs w:val="22"/>
        </w:rPr>
        <w:tab/>
      </w:r>
      <w:r w:rsidR="00A34952" w:rsidRPr="00ED1001">
        <w:rPr>
          <w:rFonts w:ascii="Arial" w:eastAsia="Arial" w:hAnsi="Arial" w:cs="Arial"/>
          <w:color w:val="000000"/>
          <w:sz w:val="22"/>
          <w:szCs w:val="22"/>
        </w:rPr>
        <w:t>O contrato deverá ser executado fielmente pelas partes, de acordo com as cláusulas avençadas e as normas da Lei nº 14.133, de 2021, e cada parte responderá pelas consequências de sua inexecução total ou parcial.</w:t>
      </w:r>
    </w:p>
    <w:p w14:paraId="69E0F011" w14:textId="6255DD0E" w:rsidR="00A34952" w:rsidRPr="00ED1001" w:rsidRDefault="00D532F1" w:rsidP="00A34952">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7</w:t>
      </w:r>
      <w:r w:rsidR="00767F73" w:rsidRPr="00ED1001">
        <w:rPr>
          <w:rFonts w:ascii="Arial" w:eastAsia="Arial" w:hAnsi="Arial" w:cs="Arial"/>
          <w:color w:val="000000"/>
          <w:sz w:val="22"/>
          <w:szCs w:val="22"/>
        </w:rPr>
        <w:t>.2.</w:t>
      </w:r>
      <w:r w:rsidR="00767F73" w:rsidRPr="00ED1001">
        <w:rPr>
          <w:rFonts w:ascii="Arial" w:eastAsia="Arial" w:hAnsi="Arial" w:cs="Arial"/>
          <w:color w:val="000000"/>
          <w:sz w:val="22"/>
          <w:szCs w:val="22"/>
        </w:rPr>
        <w:tab/>
      </w:r>
      <w:r w:rsidR="00A34952" w:rsidRPr="00ED1001">
        <w:rPr>
          <w:rFonts w:ascii="Arial" w:eastAsia="Arial" w:hAnsi="Arial" w:cs="Arial"/>
          <w:color w:val="000000"/>
          <w:sz w:val="22"/>
          <w:szCs w:val="22"/>
        </w:rPr>
        <w:t>Em caso de impedimento, ordem de paralisação ou suspensão do contrato, o cronograma de execução será prorrogado automaticamente pelo tempo correspondente, anotadas tais circunstâncias mediante simples apostila.</w:t>
      </w:r>
    </w:p>
    <w:p w14:paraId="75669B68" w14:textId="2967A7DC" w:rsidR="00A34952" w:rsidRPr="00ED1001" w:rsidRDefault="00D532F1" w:rsidP="00A34952">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7</w:t>
      </w:r>
      <w:r w:rsidR="00767F73" w:rsidRPr="00ED1001">
        <w:rPr>
          <w:rFonts w:ascii="Arial" w:eastAsia="Arial" w:hAnsi="Arial" w:cs="Arial"/>
          <w:color w:val="000000"/>
          <w:sz w:val="22"/>
          <w:szCs w:val="22"/>
        </w:rPr>
        <w:t>.3.</w:t>
      </w:r>
      <w:r w:rsidR="00767F73" w:rsidRPr="00ED1001">
        <w:rPr>
          <w:rFonts w:ascii="Arial" w:eastAsia="Arial" w:hAnsi="Arial" w:cs="Arial"/>
          <w:color w:val="000000"/>
          <w:sz w:val="22"/>
          <w:szCs w:val="22"/>
        </w:rPr>
        <w:tab/>
      </w:r>
      <w:r w:rsidR="00A34952" w:rsidRPr="00ED1001">
        <w:rPr>
          <w:rFonts w:ascii="Arial" w:eastAsia="Arial" w:hAnsi="Arial" w:cs="Arial"/>
          <w:color w:val="000000"/>
          <w:sz w:val="22"/>
          <w:szCs w:val="22"/>
        </w:rPr>
        <w:t>As comunicações entre o órgão ou entidade e a contratada devem ser realizadas por escrito sempre que o ato exigir tal formalidade, admitindo-se o uso de mensagem eletrônica para esse fim.</w:t>
      </w:r>
    </w:p>
    <w:p w14:paraId="7C64DFCF" w14:textId="66041EBB" w:rsidR="00A34952" w:rsidRPr="00ED1001" w:rsidRDefault="00D532F1" w:rsidP="00A34952">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7</w:t>
      </w:r>
      <w:r w:rsidR="00767F73" w:rsidRPr="00ED1001">
        <w:rPr>
          <w:rFonts w:ascii="Arial" w:eastAsia="Arial" w:hAnsi="Arial" w:cs="Arial"/>
          <w:color w:val="000000"/>
          <w:sz w:val="22"/>
          <w:szCs w:val="22"/>
        </w:rPr>
        <w:t>.4.</w:t>
      </w:r>
      <w:r w:rsidR="00767F73" w:rsidRPr="00ED1001">
        <w:rPr>
          <w:rFonts w:ascii="Arial" w:eastAsia="Arial" w:hAnsi="Arial" w:cs="Arial"/>
          <w:color w:val="000000"/>
          <w:sz w:val="22"/>
          <w:szCs w:val="22"/>
        </w:rPr>
        <w:tab/>
      </w:r>
      <w:r w:rsidR="00A34952" w:rsidRPr="00ED1001">
        <w:rPr>
          <w:rFonts w:ascii="Arial" w:eastAsia="Arial" w:hAnsi="Arial" w:cs="Arial"/>
          <w:color w:val="000000"/>
          <w:sz w:val="22"/>
          <w:szCs w:val="22"/>
        </w:rPr>
        <w:t>O órgão ou entidade poderá convocar representante da empresa para adoção de providências que devam ser cumpridas de imediato.</w:t>
      </w:r>
    </w:p>
    <w:p w14:paraId="65685009" w14:textId="723FFB4B" w:rsidR="00AD4F86" w:rsidRPr="00ED1001" w:rsidRDefault="00EF47DD" w:rsidP="00A34952">
      <w:pPr>
        <w:numPr>
          <w:ilvl w:val="1"/>
          <w:numId w:val="0"/>
        </w:numPr>
        <w:spacing w:before="120" w:after="120" w:line="276" w:lineRule="auto"/>
        <w:jc w:val="both"/>
        <w:rPr>
          <w:rFonts w:ascii="Arial" w:eastAsia="Arial" w:hAnsi="Arial" w:cs="Arial"/>
          <w:iCs/>
          <w:sz w:val="22"/>
          <w:szCs w:val="22"/>
        </w:rPr>
      </w:pPr>
      <w:r>
        <w:rPr>
          <w:rFonts w:ascii="Arial" w:eastAsia="Arial" w:hAnsi="Arial" w:cs="Arial"/>
          <w:iCs/>
          <w:sz w:val="22"/>
          <w:szCs w:val="22"/>
        </w:rPr>
        <w:t>7</w:t>
      </w:r>
      <w:r w:rsidR="00767F73" w:rsidRPr="00ED1001">
        <w:rPr>
          <w:rFonts w:ascii="Arial" w:eastAsia="Arial" w:hAnsi="Arial" w:cs="Arial"/>
          <w:iCs/>
          <w:sz w:val="22"/>
          <w:szCs w:val="22"/>
        </w:rPr>
        <w:t>.5.</w:t>
      </w:r>
      <w:r w:rsidR="00767F73" w:rsidRPr="00ED1001">
        <w:rPr>
          <w:rFonts w:ascii="Arial" w:eastAsia="Arial" w:hAnsi="Arial" w:cs="Arial"/>
          <w:iCs/>
          <w:sz w:val="22"/>
          <w:szCs w:val="22"/>
        </w:rPr>
        <w:tab/>
      </w:r>
      <w:r w:rsidR="00A13F51" w:rsidRPr="00ED1001">
        <w:rPr>
          <w:rFonts w:ascii="Arial" w:eastAsia="Arial" w:hAnsi="Arial" w:cs="Arial"/>
          <w:iCs/>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076B5BB" w14:textId="0F904B1F" w:rsidR="00CD6EA1" w:rsidRPr="00ED1001" w:rsidRDefault="00A13F51" w:rsidP="00A34952">
      <w:pPr>
        <w:spacing w:before="120" w:after="120" w:line="276" w:lineRule="auto"/>
        <w:jc w:val="both"/>
        <w:rPr>
          <w:rFonts w:ascii="Arial" w:eastAsia="Arial" w:hAnsi="Arial" w:cs="Arial"/>
          <w:b/>
          <w:color w:val="000000"/>
          <w:sz w:val="22"/>
          <w:szCs w:val="22"/>
        </w:rPr>
      </w:pPr>
      <w:r w:rsidRPr="00ED1001">
        <w:rPr>
          <w:rFonts w:ascii="Arial" w:eastAsia="Arial" w:hAnsi="Arial" w:cs="Arial"/>
          <w:b/>
          <w:color w:val="000000"/>
          <w:sz w:val="22"/>
          <w:szCs w:val="22"/>
        </w:rPr>
        <w:lastRenderedPageBreak/>
        <w:t>Preposto</w:t>
      </w:r>
    </w:p>
    <w:p w14:paraId="39E216DC" w14:textId="22E16EE9" w:rsidR="00A13F51" w:rsidRPr="00ED1001" w:rsidRDefault="00EF47DD" w:rsidP="00A34952">
      <w:p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7</w:t>
      </w:r>
      <w:r w:rsidR="00767F73" w:rsidRPr="00ED1001">
        <w:rPr>
          <w:rFonts w:ascii="Arial" w:eastAsia="Arial" w:hAnsi="Arial" w:cs="Arial"/>
          <w:color w:val="000000"/>
          <w:sz w:val="22"/>
          <w:szCs w:val="22"/>
        </w:rPr>
        <w:t>.6.</w:t>
      </w:r>
      <w:r w:rsidR="00767F73" w:rsidRPr="00ED1001">
        <w:rPr>
          <w:rFonts w:ascii="Arial" w:eastAsia="Arial" w:hAnsi="Arial" w:cs="Arial"/>
          <w:color w:val="000000"/>
          <w:sz w:val="22"/>
          <w:szCs w:val="22"/>
        </w:rPr>
        <w:tab/>
      </w:r>
      <w:r w:rsidR="00A13F51" w:rsidRPr="00ED1001">
        <w:rPr>
          <w:rFonts w:ascii="Arial" w:eastAsia="Arial" w:hAnsi="Arial" w:cs="Arial"/>
          <w:color w:val="000000"/>
          <w:sz w:val="22"/>
          <w:szCs w:val="22"/>
        </w:rPr>
        <w:t xml:space="preserve">A Contratada designará formalmente o preposto da empresa, antes do início da prestação dos serviços, indicando no instrumento os poderes e deveres em relação à execução do objeto contratado. </w:t>
      </w:r>
    </w:p>
    <w:p w14:paraId="1CCE23D7" w14:textId="0F1C9804" w:rsidR="00A13F51" w:rsidRPr="00ED1001" w:rsidRDefault="00EF47DD" w:rsidP="00A34952">
      <w:p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7</w:t>
      </w:r>
      <w:r w:rsidR="00452081" w:rsidRPr="00ED1001">
        <w:rPr>
          <w:rFonts w:ascii="Arial" w:eastAsia="Arial" w:hAnsi="Arial" w:cs="Arial"/>
          <w:color w:val="000000"/>
          <w:sz w:val="22"/>
          <w:szCs w:val="22"/>
        </w:rPr>
        <w:t>.7.</w:t>
      </w:r>
      <w:r w:rsidR="00452081" w:rsidRPr="00ED1001">
        <w:rPr>
          <w:rFonts w:ascii="Arial" w:eastAsia="Arial" w:hAnsi="Arial" w:cs="Arial"/>
          <w:color w:val="000000"/>
          <w:sz w:val="22"/>
          <w:szCs w:val="22"/>
        </w:rPr>
        <w:tab/>
      </w:r>
      <w:r w:rsidR="00A13F51" w:rsidRPr="00ED1001">
        <w:rPr>
          <w:rFonts w:ascii="Arial" w:eastAsia="Arial" w:hAnsi="Arial" w:cs="Arial"/>
          <w:color w:val="000000"/>
          <w:sz w:val="22"/>
          <w:szCs w:val="22"/>
        </w:rPr>
        <w:t>A Contratante poderá recusar, desde que justificadamente, a indicação ou a manutenção do preposto da empresa, hipótese em que a Contratada designará outro para o exercício da atividade.</w:t>
      </w:r>
    </w:p>
    <w:p w14:paraId="7538284E" w14:textId="0425CA67" w:rsidR="00A13F51" w:rsidRPr="00ED1001" w:rsidRDefault="00A34952" w:rsidP="00A34952">
      <w:pPr>
        <w:spacing w:before="120" w:after="120" w:line="276" w:lineRule="auto"/>
        <w:jc w:val="both"/>
        <w:rPr>
          <w:rFonts w:ascii="Arial" w:eastAsia="Arial" w:hAnsi="Arial" w:cs="Arial"/>
          <w:b/>
          <w:color w:val="000000"/>
          <w:sz w:val="22"/>
          <w:szCs w:val="22"/>
        </w:rPr>
      </w:pPr>
      <w:r w:rsidRPr="00ED1001">
        <w:rPr>
          <w:rFonts w:ascii="Arial" w:eastAsia="Arial" w:hAnsi="Arial" w:cs="Arial"/>
          <w:b/>
          <w:color w:val="000000"/>
          <w:sz w:val="22"/>
          <w:szCs w:val="22"/>
        </w:rPr>
        <w:t>Fiscalização</w:t>
      </w:r>
    </w:p>
    <w:p w14:paraId="1BBCAA30" w14:textId="0E310AB9" w:rsidR="00A34952" w:rsidRPr="00ED1001" w:rsidRDefault="00EF47DD" w:rsidP="00A34952">
      <w:pPr>
        <w:numPr>
          <w:ilvl w:val="1"/>
          <w:numId w:val="0"/>
        </w:numPr>
        <w:spacing w:before="120" w:after="120" w:line="276" w:lineRule="auto"/>
        <w:jc w:val="both"/>
        <w:rPr>
          <w:rFonts w:ascii="Arial" w:eastAsia="Arial" w:hAnsi="Arial" w:cs="Arial"/>
          <w:sz w:val="22"/>
          <w:szCs w:val="22"/>
        </w:rPr>
      </w:pPr>
      <w:r>
        <w:rPr>
          <w:rFonts w:ascii="Arial" w:eastAsia="Arial" w:hAnsi="Arial" w:cs="Arial"/>
          <w:color w:val="000000"/>
          <w:sz w:val="22"/>
          <w:szCs w:val="22"/>
        </w:rPr>
        <w:t>7</w:t>
      </w:r>
      <w:r w:rsidR="00452081" w:rsidRPr="00ED1001">
        <w:rPr>
          <w:rFonts w:ascii="Arial" w:eastAsia="Arial" w:hAnsi="Arial" w:cs="Arial"/>
          <w:color w:val="000000"/>
          <w:sz w:val="22"/>
          <w:szCs w:val="22"/>
        </w:rPr>
        <w:t>.</w:t>
      </w:r>
      <w:r>
        <w:rPr>
          <w:rFonts w:ascii="Arial" w:eastAsia="Arial" w:hAnsi="Arial" w:cs="Arial"/>
          <w:color w:val="000000"/>
          <w:sz w:val="22"/>
          <w:szCs w:val="22"/>
        </w:rPr>
        <w:t>8</w:t>
      </w:r>
      <w:r w:rsidR="00452081" w:rsidRPr="00ED1001">
        <w:rPr>
          <w:rFonts w:ascii="Arial" w:eastAsia="Arial" w:hAnsi="Arial" w:cs="Arial"/>
          <w:color w:val="000000"/>
          <w:sz w:val="22"/>
          <w:szCs w:val="22"/>
        </w:rPr>
        <w:t>.</w:t>
      </w:r>
      <w:r w:rsidR="00452081" w:rsidRPr="00ED1001">
        <w:rPr>
          <w:rFonts w:ascii="Arial" w:eastAsia="Arial" w:hAnsi="Arial" w:cs="Arial"/>
          <w:color w:val="000000"/>
          <w:sz w:val="22"/>
          <w:szCs w:val="22"/>
        </w:rPr>
        <w:tab/>
      </w:r>
      <w:r w:rsidR="00A34952" w:rsidRPr="00ED1001">
        <w:rPr>
          <w:rFonts w:ascii="Arial" w:eastAsia="Arial" w:hAnsi="Arial" w:cs="Arial"/>
          <w:color w:val="000000"/>
          <w:sz w:val="22"/>
          <w:szCs w:val="22"/>
        </w:rPr>
        <w:t>A execução do contrato deverá ser acompanhada e fiscalizada pelo(s) fiscal(</w:t>
      </w:r>
      <w:proofErr w:type="spellStart"/>
      <w:r w:rsidR="00A34952" w:rsidRPr="00ED1001">
        <w:rPr>
          <w:rFonts w:ascii="Arial" w:eastAsia="Arial" w:hAnsi="Arial" w:cs="Arial"/>
          <w:color w:val="000000"/>
          <w:sz w:val="22"/>
          <w:szCs w:val="22"/>
        </w:rPr>
        <w:t>is</w:t>
      </w:r>
      <w:proofErr w:type="spellEnd"/>
      <w:r w:rsidR="00A34952" w:rsidRPr="00ED1001">
        <w:rPr>
          <w:rFonts w:ascii="Arial" w:eastAsia="Arial" w:hAnsi="Arial" w:cs="Arial"/>
          <w:color w:val="000000"/>
          <w:sz w:val="22"/>
          <w:szCs w:val="22"/>
        </w:rPr>
        <w:t xml:space="preserve">) do contrato, ou pelos respectivos substitutos </w:t>
      </w:r>
      <w:r w:rsidR="00A34952" w:rsidRPr="00ED1001">
        <w:rPr>
          <w:rFonts w:ascii="Arial" w:eastAsia="Arial" w:hAnsi="Arial" w:cs="Arial"/>
          <w:sz w:val="22"/>
          <w:szCs w:val="22"/>
        </w:rPr>
        <w:t>(Lei nº 14.133, de 2021, art. 117, caput).</w:t>
      </w:r>
    </w:p>
    <w:p w14:paraId="53F28D9C" w14:textId="2536FD9C" w:rsidR="00E3461F" w:rsidRPr="00ED1001" w:rsidRDefault="00EF47DD" w:rsidP="00A34952">
      <w:pPr>
        <w:numPr>
          <w:ilvl w:val="1"/>
          <w:numId w:val="0"/>
        </w:numPr>
        <w:spacing w:before="120" w:after="120" w:line="276" w:lineRule="auto"/>
        <w:jc w:val="both"/>
        <w:rPr>
          <w:rFonts w:ascii="Arial" w:eastAsia="Arial" w:hAnsi="Arial" w:cs="Arial"/>
          <w:sz w:val="22"/>
          <w:szCs w:val="22"/>
        </w:rPr>
      </w:pPr>
      <w:r>
        <w:rPr>
          <w:rFonts w:ascii="Arial" w:eastAsia="Arial" w:hAnsi="Arial" w:cs="Arial"/>
          <w:sz w:val="22"/>
          <w:szCs w:val="22"/>
        </w:rPr>
        <w:t>7</w:t>
      </w:r>
      <w:r w:rsidR="00452081" w:rsidRPr="00ED1001">
        <w:rPr>
          <w:rFonts w:ascii="Arial" w:eastAsia="Arial" w:hAnsi="Arial" w:cs="Arial"/>
          <w:sz w:val="22"/>
          <w:szCs w:val="22"/>
        </w:rPr>
        <w:t>.</w:t>
      </w:r>
      <w:r>
        <w:rPr>
          <w:rFonts w:ascii="Arial" w:eastAsia="Arial" w:hAnsi="Arial" w:cs="Arial"/>
          <w:sz w:val="22"/>
          <w:szCs w:val="22"/>
        </w:rPr>
        <w:t>9</w:t>
      </w:r>
      <w:r w:rsidR="00452081" w:rsidRPr="00ED1001">
        <w:rPr>
          <w:rFonts w:ascii="Arial" w:eastAsia="Arial" w:hAnsi="Arial" w:cs="Arial"/>
          <w:sz w:val="22"/>
          <w:szCs w:val="22"/>
        </w:rPr>
        <w:t>.</w:t>
      </w:r>
      <w:r w:rsidR="00452081" w:rsidRPr="00ED1001">
        <w:rPr>
          <w:rFonts w:ascii="Arial" w:eastAsia="Arial" w:hAnsi="Arial" w:cs="Arial"/>
          <w:sz w:val="22"/>
          <w:szCs w:val="22"/>
        </w:rPr>
        <w:tab/>
      </w:r>
      <w:r w:rsidR="00E3461F" w:rsidRPr="00ED1001">
        <w:rPr>
          <w:rFonts w:ascii="Arial" w:eastAsia="Arial" w:hAnsi="Arial" w:cs="Arial"/>
          <w:sz w:val="22"/>
          <w:szCs w:val="22"/>
        </w:rPr>
        <w:t>As atribuições do fiscal do contrato são aquelas descritas nos artigos 20 a 26 do Decreto Municipal 14.730/2023.</w:t>
      </w:r>
    </w:p>
    <w:p w14:paraId="181E4077" w14:textId="2CC1976F" w:rsidR="00A34952" w:rsidRPr="00ED1001" w:rsidRDefault="00D33BFA" w:rsidP="00A34952">
      <w:pPr>
        <w:keepNext/>
        <w:keepLines/>
        <w:tabs>
          <w:tab w:val="left" w:pos="567"/>
        </w:tabs>
        <w:spacing w:before="240" w:after="120" w:line="276" w:lineRule="auto"/>
        <w:jc w:val="both"/>
        <w:outlineLvl w:val="1"/>
        <w:rPr>
          <w:rFonts w:ascii="Arial" w:eastAsia="MS Gothic" w:hAnsi="Arial" w:cs="Arial"/>
          <w:b/>
          <w:bCs/>
          <w:i/>
          <w:iCs/>
          <w:sz w:val="22"/>
          <w:szCs w:val="22"/>
          <w:lang w:eastAsia="zh-CN" w:bidi="hi-IN"/>
        </w:rPr>
      </w:pPr>
      <w:r w:rsidRPr="00ED1001">
        <w:rPr>
          <w:rFonts w:ascii="Arial" w:eastAsia="MS Gothic" w:hAnsi="Arial" w:cs="Arial"/>
          <w:b/>
          <w:bCs/>
          <w:sz w:val="22"/>
          <w:szCs w:val="22"/>
          <w:lang w:eastAsia="zh-CN" w:bidi="hi-IN"/>
        </w:rPr>
        <w:t>G</w:t>
      </w:r>
      <w:r w:rsidR="00A34952" w:rsidRPr="00ED1001">
        <w:rPr>
          <w:rFonts w:ascii="Arial" w:eastAsia="MS Gothic" w:hAnsi="Arial" w:cs="Arial"/>
          <w:b/>
          <w:bCs/>
          <w:sz w:val="22"/>
          <w:szCs w:val="22"/>
          <w:lang w:eastAsia="zh-CN" w:bidi="hi-IN"/>
        </w:rPr>
        <w:t>estor do Contrato</w:t>
      </w:r>
    </w:p>
    <w:p w14:paraId="2B51221A" w14:textId="4AE9A985" w:rsidR="004F5922" w:rsidRDefault="003554E1" w:rsidP="00A34952">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7</w:t>
      </w:r>
      <w:r w:rsidR="00452081" w:rsidRPr="00ED1001">
        <w:rPr>
          <w:rFonts w:ascii="Arial" w:eastAsia="Arial" w:hAnsi="Arial" w:cs="Arial"/>
          <w:color w:val="000000"/>
          <w:sz w:val="22"/>
          <w:szCs w:val="22"/>
        </w:rPr>
        <w:t>.1</w:t>
      </w:r>
      <w:r>
        <w:rPr>
          <w:rFonts w:ascii="Arial" w:eastAsia="Arial" w:hAnsi="Arial" w:cs="Arial"/>
          <w:color w:val="000000"/>
          <w:sz w:val="22"/>
          <w:szCs w:val="22"/>
        </w:rPr>
        <w:t>0</w:t>
      </w:r>
      <w:r w:rsidR="00452081" w:rsidRPr="00ED1001">
        <w:rPr>
          <w:rFonts w:ascii="Arial" w:eastAsia="Arial" w:hAnsi="Arial" w:cs="Arial"/>
          <w:color w:val="000000"/>
          <w:sz w:val="22"/>
          <w:szCs w:val="22"/>
        </w:rPr>
        <w:t>.</w:t>
      </w:r>
      <w:r w:rsidR="00452081" w:rsidRPr="00ED1001">
        <w:rPr>
          <w:rFonts w:ascii="Arial" w:eastAsia="Arial" w:hAnsi="Arial" w:cs="Arial"/>
          <w:color w:val="000000"/>
          <w:sz w:val="22"/>
          <w:szCs w:val="22"/>
        </w:rPr>
        <w:tab/>
      </w:r>
      <w:r w:rsidR="004F5922" w:rsidRPr="00ED1001">
        <w:rPr>
          <w:rFonts w:ascii="Arial" w:eastAsia="Arial" w:hAnsi="Arial" w:cs="Arial"/>
          <w:color w:val="000000"/>
          <w:sz w:val="22"/>
          <w:szCs w:val="22"/>
        </w:rPr>
        <w:t>O gestor do contrato tem como função administrar o contrato até o término de sua vigência, desempenhando as atribuições administrativas que são inerentes ao controle individualizado de cada contrato, as quais estão previstas no artigo 18 do Decreto Municipal 14.730/23.</w:t>
      </w:r>
    </w:p>
    <w:p w14:paraId="5D8F3ABB" w14:textId="77777777" w:rsidR="003B16A0" w:rsidRPr="00DB7E28" w:rsidRDefault="003B16A0" w:rsidP="00CD6EA1">
      <w:pPr>
        <w:numPr>
          <w:ilvl w:val="1"/>
          <w:numId w:val="0"/>
        </w:numPr>
        <w:spacing w:before="120" w:after="120" w:line="276" w:lineRule="auto"/>
        <w:jc w:val="both"/>
        <w:rPr>
          <w:rFonts w:ascii="Arial" w:eastAsia="Arial" w:hAnsi="Arial" w:cs="Arial"/>
          <w:color w:val="000000"/>
          <w:sz w:val="16"/>
          <w:szCs w:val="16"/>
        </w:rPr>
      </w:pPr>
    </w:p>
    <w:p w14:paraId="54082EFE" w14:textId="1B39D2B8" w:rsidR="00C531D5" w:rsidRDefault="00154231" w:rsidP="00C531D5">
      <w:pPr>
        <w:numPr>
          <w:ilvl w:val="1"/>
          <w:numId w:val="0"/>
        </w:numPr>
        <w:spacing w:before="120" w:after="120" w:line="276" w:lineRule="auto"/>
        <w:jc w:val="both"/>
        <w:rPr>
          <w:rFonts w:ascii="Arial" w:eastAsia="MS Gothic" w:hAnsi="Arial" w:cs="Arial"/>
          <w:b/>
          <w:bCs/>
          <w:sz w:val="22"/>
          <w:szCs w:val="22"/>
        </w:rPr>
      </w:pPr>
      <w:r>
        <w:rPr>
          <w:rFonts w:ascii="Arial" w:eastAsia="MS Gothic" w:hAnsi="Arial" w:cs="Arial"/>
          <w:b/>
          <w:bCs/>
          <w:sz w:val="22"/>
          <w:szCs w:val="22"/>
        </w:rPr>
        <w:t>8</w:t>
      </w:r>
      <w:r w:rsidR="00452081" w:rsidRPr="00ED1001">
        <w:rPr>
          <w:rFonts w:ascii="Arial" w:eastAsia="MS Gothic" w:hAnsi="Arial" w:cs="Arial"/>
          <w:b/>
          <w:bCs/>
          <w:sz w:val="22"/>
          <w:szCs w:val="22"/>
        </w:rPr>
        <w:t>.</w:t>
      </w:r>
      <w:r w:rsidR="00452081" w:rsidRPr="00ED1001">
        <w:rPr>
          <w:rFonts w:ascii="Arial" w:eastAsia="MS Gothic" w:hAnsi="Arial" w:cs="Arial"/>
          <w:b/>
          <w:bCs/>
          <w:sz w:val="22"/>
          <w:szCs w:val="22"/>
        </w:rPr>
        <w:tab/>
      </w:r>
      <w:r w:rsidR="005F44FB" w:rsidRPr="00ED1001">
        <w:rPr>
          <w:rFonts w:ascii="Arial" w:eastAsia="MS Gothic" w:hAnsi="Arial" w:cs="Arial"/>
          <w:b/>
          <w:bCs/>
          <w:sz w:val="22"/>
          <w:szCs w:val="22"/>
        </w:rPr>
        <w:t>CRITÉRIOS DE MEDIÇÃO E DE PAGAMENTO</w:t>
      </w:r>
    </w:p>
    <w:p w14:paraId="5864F267" w14:textId="35799E54" w:rsidR="00C531D5" w:rsidRPr="00882B5C" w:rsidRDefault="00154231" w:rsidP="00C531D5">
      <w:pPr>
        <w:numPr>
          <w:ilvl w:val="1"/>
          <w:numId w:val="0"/>
        </w:numPr>
        <w:spacing w:before="120" w:after="120" w:line="276" w:lineRule="auto"/>
        <w:jc w:val="both"/>
        <w:rPr>
          <w:rFonts w:ascii="Arial" w:eastAsia="MS Gothic" w:hAnsi="Arial" w:cs="Arial"/>
          <w:b/>
          <w:bCs/>
          <w:sz w:val="22"/>
          <w:szCs w:val="22"/>
        </w:rPr>
      </w:pPr>
      <w:r w:rsidRPr="00882B5C">
        <w:rPr>
          <w:rFonts w:ascii="Arial" w:eastAsia="Arial" w:hAnsi="Arial" w:cs="Arial"/>
          <w:sz w:val="22"/>
          <w:szCs w:val="22"/>
          <w:lang w:eastAsia="en-US"/>
        </w:rPr>
        <w:t>8</w:t>
      </w:r>
      <w:r w:rsidR="00452081" w:rsidRPr="00882B5C">
        <w:rPr>
          <w:rFonts w:ascii="Arial" w:eastAsia="Arial" w:hAnsi="Arial" w:cs="Arial"/>
          <w:sz w:val="22"/>
          <w:szCs w:val="22"/>
          <w:lang w:eastAsia="en-US"/>
        </w:rPr>
        <w:t>.1.</w:t>
      </w:r>
      <w:r w:rsidR="00452081" w:rsidRPr="00882B5C">
        <w:rPr>
          <w:rFonts w:ascii="Arial" w:eastAsia="Arial" w:hAnsi="Arial" w:cs="Arial"/>
          <w:sz w:val="22"/>
          <w:szCs w:val="22"/>
          <w:lang w:eastAsia="en-US"/>
        </w:rPr>
        <w:tab/>
      </w:r>
      <w:r w:rsidR="00B75549" w:rsidRPr="00882B5C">
        <w:rPr>
          <w:rFonts w:ascii="Arial" w:eastAsia="Arial" w:hAnsi="Arial" w:cs="Arial"/>
          <w:sz w:val="22"/>
          <w:szCs w:val="22"/>
          <w:lang w:eastAsia="en-US"/>
        </w:rPr>
        <w:t xml:space="preserve">A avaliação da execução do objeto utilizará  disposto neste item. </w:t>
      </w:r>
    </w:p>
    <w:p w14:paraId="13521DB8" w14:textId="7B187125" w:rsidR="00EA46E1" w:rsidRPr="00882B5C" w:rsidRDefault="00154231" w:rsidP="00406AD2">
      <w:pPr>
        <w:numPr>
          <w:ilvl w:val="1"/>
          <w:numId w:val="0"/>
        </w:numPr>
        <w:spacing w:before="120" w:after="120" w:line="276" w:lineRule="auto"/>
        <w:jc w:val="both"/>
        <w:rPr>
          <w:rFonts w:ascii="Arial" w:eastAsia="Arial" w:hAnsi="Arial" w:cs="Arial"/>
          <w:sz w:val="22"/>
          <w:szCs w:val="22"/>
          <w:lang w:eastAsia="en-US"/>
        </w:rPr>
      </w:pPr>
      <w:r w:rsidRPr="00882B5C">
        <w:rPr>
          <w:rFonts w:ascii="Arial" w:eastAsia="Arial" w:hAnsi="Arial" w:cs="Arial"/>
          <w:sz w:val="22"/>
          <w:szCs w:val="22"/>
          <w:lang w:eastAsia="en-US"/>
        </w:rPr>
        <w:t>8</w:t>
      </w:r>
      <w:r w:rsidR="00452081" w:rsidRPr="00882B5C">
        <w:rPr>
          <w:rFonts w:ascii="Arial" w:eastAsia="Arial" w:hAnsi="Arial" w:cs="Arial"/>
          <w:sz w:val="22"/>
          <w:szCs w:val="22"/>
          <w:lang w:eastAsia="en-US"/>
        </w:rPr>
        <w:t>.1.1.</w:t>
      </w:r>
      <w:r w:rsidR="00951CD6">
        <w:rPr>
          <w:rFonts w:ascii="Arial" w:eastAsia="Arial" w:hAnsi="Arial" w:cs="Arial"/>
          <w:sz w:val="22"/>
          <w:szCs w:val="22"/>
          <w:lang w:eastAsia="en-US"/>
        </w:rPr>
        <w:t xml:space="preserve"> </w:t>
      </w:r>
      <w:r w:rsidR="00B75549" w:rsidRPr="00882B5C">
        <w:rPr>
          <w:rFonts w:ascii="Arial" w:eastAsia="Arial" w:hAnsi="Arial" w:cs="Arial"/>
          <w:sz w:val="22"/>
          <w:szCs w:val="22"/>
          <w:lang w:eastAsia="en-US"/>
        </w:rPr>
        <w:t xml:space="preserve">Será indicada a retenção ou glosa no pagamento, proporcional à irregularidade verificada, sem prejuízo das sanções cabíveis, caso se constate que a Contratada: </w:t>
      </w:r>
    </w:p>
    <w:p w14:paraId="1E418AA9" w14:textId="73B9829D" w:rsidR="00406AD2" w:rsidRPr="00882B5C" w:rsidRDefault="00EA46E1" w:rsidP="00406AD2">
      <w:pPr>
        <w:numPr>
          <w:ilvl w:val="1"/>
          <w:numId w:val="0"/>
        </w:numPr>
        <w:spacing w:before="120" w:after="120" w:line="276" w:lineRule="auto"/>
        <w:jc w:val="both"/>
        <w:rPr>
          <w:rFonts w:ascii="Arial" w:eastAsia="MS Gothic" w:hAnsi="Arial" w:cs="Arial"/>
          <w:b/>
          <w:bCs/>
          <w:sz w:val="22"/>
          <w:szCs w:val="22"/>
        </w:rPr>
      </w:pPr>
      <w:r w:rsidRPr="00882B5C">
        <w:rPr>
          <w:rFonts w:ascii="Arial" w:eastAsia="Arial" w:hAnsi="Arial" w:cs="Arial"/>
          <w:sz w:val="22"/>
          <w:szCs w:val="22"/>
          <w:lang w:eastAsia="en-US"/>
        </w:rPr>
        <w:t>8</w:t>
      </w:r>
      <w:r w:rsidR="00452081" w:rsidRPr="00882B5C">
        <w:rPr>
          <w:rFonts w:ascii="Arial" w:eastAsia="Arial" w:hAnsi="Arial" w:cs="Arial"/>
          <w:sz w:val="22"/>
          <w:szCs w:val="22"/>
          <w:lang w:eastAsia="en-US"/>
        </w:rPr>
        <w:t>.1.1.1.</w:t>
      </w:r>
      <w:r w:rsidR="00951CD6">
        <w:rPr>
          <w:rFonts w:ascii="Arial" w:eastAsia="Arial" w:hAnsi="Arial" w:cs="Arial"/>
          <w:sz w:val="22"/>
          <w:szCs w:val="22"/>
          <w:lang w:eastAsia="en-US"/>
        </w:rPr>
        <w:t xml:space="preserve"> </w:t>
      </w:r>
      <w:r w:rsidR="00B75549" w:rsidRPr="00882B5C">
        <w:rPr>
          <w:rFonts w:ascii="Arial" w:eastAsia="Arial" w:hAnsi="Arial" w:cs="Arial"/>
          <w:sz w:val="22"/>
          <w:szCs w:val="22"/>
          <w:lang w:eastAsia="en-US"/>
        </w:rPr>
        <w:t xml:space="preserve">não produzir os resultados acordados, </w:t>
      </w:r>
    </w:p>
    <w:p w14:paraId="033ABB57" w14:textId="23B3FF45" w:rsidR="00406AD2" w:rsidRPr="00882B5C" w:rsidRDefault="00154231" w:rsidP="00406AD2">
      <w:pPr>
        <w:numPr>
          <w:ilvl w:val="1"/>
          <w:numId w:val="0"/>
        </w:numPr>
        <w:spacing w:before="120" w:after="120" w:line="276" w:lineRule="auto"/>
        <w:jc w:val="both"/>
        <w:rPr>
          <w:rFonts w:ascii="Arial" w:eastAsia="MS Gothic" w:hAnsi="Arial" w:cs="Arial"/>
          <w:b/>
          <w:bCs/>
          <w:sz w:val="22"/>
          <w:szCs w:val="22"/>
        </w:rPr>
      </w:pPr>
      <w:r w:rsidRPr="00882B5C">
        <w:rPr>
          <w:rFonts w:ascii="Arial" w:eastAsia="Arial" w:hAnsi="Arial" w:cs="Arial"/>
          <w:sz w:val="22"/>
          <w:szCs w:val="22"/>
          <w:lang w:eastAsia="en-US"/>
        </w:rPr>
        <w:t>8</w:t>
      </w:r>
      <w:r w:rsidR="00452081" w:rsidRPr="00882B5C">
        <w:rPr>
          <w:rFonts w:ascii="Arial" w:eastAsia="Arial" w:hAnsi="Arial" w:cs="Arial"/>
          <w:sz w:val="22"/>
          <w:szCs w:val="22"/>
          <w:lang w:eastAsia="en-US"/>
        </w:rPr>
        <w:t>.1.1.2.</w:t>
      </w:r>
      <w:r w:rsidR="00452081" w:rsidRPr="00882B5C">
        <w:rPr>
          <w:rFonts w:ascii="Arial" w:eastAsia="Arial" w:hAnsi="Arial" w:cs="Arial"/>
          <w:sz w:val="22"/>
          <w:szCs w:val="22"/>
          <w:lang w:eastAsia="en-US"/>
        </w:rPr>
        <w:tab/>
      </w:r>
      <w:r w:rsidR="00B75549" w:rsidRPr="00882B5C">
        <w:rPr>
          <w:rFonts w:ascii="Arial" w:eastAsia="Arial" w:hAnsi="Arial" w:cs="Arial"/>
          <w:sz w:val="22"/>
          <w:szCs w:val="22"/>
          <w:lang w:eastAsia="en-US"/>
        </w:rPr>
        <w:t xml:space="preserve">deixar de executar, ou não executar com a qualidade mínima exigida as atividades contratadas; ou </w:t>
      </w:r>
    </w:p>
    <w:p w14:paraId="0B3A684B" w14:textId="733E8B4E" w:rsidR="000B32B0" w:rsidRPr="000B32B0" w:rsidRDefault="00154231" w:rsidP="00406AD2">
      <w:pPr>
        <w:numPr>
          <w:ilvl w:val="1"/>
          <w:numId w:val="0"/>
        </w:numPr>
        <w:spacing w:before="120" w:after="120" w:line="276" w:lineRule="auto"/>
        <w:jc w:val="both"/>
        <w:rPr>
          <w:rFonts w:ascii="Arial" w:eastAsia="Arial" w:hAnsi="Arial" w:cs="Arial"/>
          <w:sz w:val="22"/>
          <w:szCs w:val="22"/>
          <w:lang w:eastAsia="en-US"/>
        </w:rPr>
      </w:pPr>
      <w:r w:rsidRPr="00882B5C">
        <w:rPr>
          <w:rFonts w:ascii="Arial" w:eastAsia="Arial" w:hAnsi="Arial" w:cs="Arial"/>
          <w:sz w:val="22"/>
          <w:szCs w:val="22"/>
          <w:lang w:eastAsia="en-US"/>
        </w:rPr>
        <w:t>8</w:t>
      </w:r>
      <w:r w:rsidR="00452081" w:rsidRPr="00882B5C">
        <w:rPr>
          <w:rFonts w:ascii="Arial" w:eastAsia="Arial" w:hAnsi="Arial" w:cs="Arial"/>
          <w:sz w:val="22"/>
          <w:szCs w:val="22"/>
          <w:lang w:eastAsia="en-US"/>
        </w:rPr>
        <w:t>.1.1.3.</w:t>
      </w:r>
      <w:r w:rsidR="00452081" w:rsidRPr="00882B5C">
        <w:rPr>
          <w:rFonts w:ascii="Arial" w:eastAsia="Arial" w:hAnsi="Arial" w:cs="Arial"/>
          <w:sz w:val="22"/>
          <w:szCs w:val="22"/>
          <w:lang w:eastAsia="en-US"/>
        </w:rPr>
        <w:tab/>
      </w:r>
      <w:r w:rsidR="00B75549" w:rsidRPr="00882B5C">
        <w:rPr>
          <w:rFonts w:ascii="Arial" w:eastAsia="Arial" w:hAnsi="Arial" w:cs="Arial"/>
          <w:sz w:val="22"/>
          <w:szCs w:val="22"/>
          <w:lang w:eastAsia="en-US"/>
        </w:rPr>
        <w:t>deixar de utilizar materiais e recursos humanos exigidos para a execução do serviço, ou utilizá-los com qualidade ou quantidade inferior à demandada.</w:t>
      </w:r>
    </w:p>
    <w:p w14:paraId="03BFA861" w14:textId="0174ADED" w:rsidR="00A34952" w:rsidRPr="00ED1001" w:rsidRDefault="001941B9" w:rsidP="00A34952">
      <w:pPr>
        <w:keepNext/>
        <w:keepLines/>
        <w:tabs>
          <w:tab w:val="left" w:pos="567"/>
        </w:tabs>
        <w:spacing w:before="240" w:after="120" w:line="276" w:lineRule="auto"/>
        <w:jc w:val="both"/>
        <w:outlineLvl w:val="1"/>
        <w:rPr>
          <w:rFonts w:ascii="Arial" w:eastAsia="MS Gothic" w:hAnsi="Arial" w:cs="Arial"/>
          <w:b/>
          <w:bCs/>
          <w:sz w:val="22"/>
          <w:szCs w:val="22"/>
          <w:lang w:eastAsia="zh-CN" w:bidi="hi-IN"/>
        </w:rPr>
      </w:pPr>
      <w:r w:rsidRPr="00ED1001">
        <w:rPr>
          <w:rFonts w:ascii="Arial" w:eastAsia="MS Gothic" w:hAnsi="Arial" w:cs="Arial"/>
          <w:b/>
          <w:bCs/>
          <w:sz w:val="22"/>
          <w:szCs w:val="22"/>
          <w:lang w:eastAsia="zh-CN" w:bidi="hi-IN"/>
        </w:rPr>
        <w:t>Do r</w:t>
      </w:r>
      <w:r w:rsidR="00A34952" w:rsidRPr="00ED1001">
        <w:rPr>
          <w:rFonts w:ascii="Arial" w:eastAsia="MS Gothic" w:hAnsi="Arial" w:cs="Arial"/>
          <w:b/>
          <w:bCs/>
          <w:sz w:val="22"/>
          <w:szCs w:val="22"/>
          <w:lang w:eastAsia="zh-CN" w:bidi="hi-IN"/>
        </w:rPr>
        <w:t>ecebimento</w:t>
      </w:r>
    </w:p>
    <w:p w14:paraId="6BD1F8E3" w14:textId="3491A872" w:rsidR="00A34952" w:rsidRPr="00ED1001" w:rsidRDefault="00154231" w:rsidP="00ED3491">
      <w:pPr>
        <w:numPr>
          <w:ilvl w:val="1"/>
          <w:numId w:val="0"/>
        </w:num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452081" w:rsidRPr="00ED1001">
        <w:rPr>
          <w:rFonts w:ascii="Arial" w:eastAsia="Arial" w:hAnsi="Arial" w:cs="Arial"/>
          <w:color w:val="000000"/>
          <w:sz w:val="22"/>
          <w:szCs w:val="22"/>
          <w:lang w:eastAsia="en-US"/>
        </w:rPr>
        <w:t>.4.</w:t>
      </w:r>
      <w:r w:rsidR="00452081" w:rsidRPr="00ED1001">
        <w:rPr>
          <w:rFonts w:ascii="Arial" w:eastAsia="Arial" w:hAnsi="Arial" w:cs="Arial"/>
          <w:color w:val="000000"/>
          <w:sz w:val="22"/>
          <w:szCs w:val="22"/>
          <w:lang w:eastAsia="en-US"/>
        </w:rPr>
        <w:tab/>
      </w:r>
      <w:r w:rsidR="001941B9" w:rsidRPr="00ED1001">
        <w:rPr>
          <w:rFonts w:ascii="Arial" w:eastAsia="Arial" w:hAnsi="Arial" w:cs="Arial"/>
          <w:color w:val="000000"/>
          <w:sz w:val="22"/>
          <w:szCs w:val="22"/>
          <w:lang w:eastAsia="en-US"/>
        </w:rPr>
        <w:t>Os serviços serão recebidos provisoriamente, pelos fiscais técnico e administrativo, mediante termos detalhados, quando verificado o cumprimento das exigências de caráter técnico e administrativo. (Art. 140, I, a , da Lei nº 14.133, de 2021 e</w:t>
      </w:r>
      <w:r w:rsidR="004F5922" w:rsidRPr="00ED1001">
        <w:rPr>
          <w:rFonts w:ascii="Arial" w:eastAsia="Arial" w:hAnsi="Arial" w:cs="Arial"/>
          <w:color w:val="000000"/>
          <w:sz w:val="22"/>
          <w:szCs w:val="22"/>
          <w:lang w:eastAsia="en-US"/>
        </w:rPr>
        <w:t xml:space="preserve"> art. 43, </w:t>
      </w:r>
      <w:r w:rsidR="00991950" w:rsidRPr="00ED1001">
        <w:rPr>
          <w:rFonts w:ascii="Arial" w:eastAsia="Arial" w:hAnsi="Arial" w:cs="Arial"/>
          <w:color w:val="000000"/>
          <w:sz w:val="22"/>
          <w:szCs w:val="22"/>
          <w:lang w:eastAsia="en-US"/>
        </w:rPr>
        <w:t>III do Decreto Municipal 14.730/23</w:t>
      </w:r>
      <w:r w:rsidR="001941B9" w:rsidRPr="00ED1001">
        <w:rPr>
          <w:rFonts w:ascii="Arial" w:eastAsia="Arial" w:hAnsi="Arial" w:cs="Arial"/>
          <w:color w:val="000000"/>
          <w:sz w:val="22"/>
          <w:szCs w:val="22"/>
          <w:lang w:eastAsia="en-US"/>
        </w:rPr>
        <w:t>).</w:t>
      </w:r>
    </w:p>
    <w:p w14:paraId="79AF3713" w14:textId="0F9CC115" w:rsidR="001941B9" w:rsidRPr="00ED1001" w:rsidRDefault="00154231" w:rsidP="00A34952">
      <w:pPr>
        <w:numPr>
          <w:ilvl w:val="1"/>
          <w:numId w:val="0"/>
        </w:num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452081" w:rsidRPr="00ED1001">
        <w:rPr>
          <w:rFonts w:ascii="Arial" w:eastAsia="Arial" w:hAnsi="Arial" w:cs="Arial"/>
          <w:color w:val="000000"/>
          <w:sz w:val="22"/>
          <w:szCs w:val="22"/>
          <w:lang w:eastAsia="en-US"/>
        </w:rPr>
        <w:t>.5.</w:t>
      </w:r>
      <w:r w:rsidR="00452081" w:rsidRPr="00ED1001">
        <w:rPr>
          <w:rFonts w:ascii="Arial" w:eastAsia="Arial" w:hAnsi="Arial" w:cs="Arial"/>
          <w:color w:val="000000"/>
          <w:sz w:val="22"/>
          <w:szCs w:val="22"/>
          <w:lang w:eastAsia="en-US"/>
        </w:rPr>
        <w:tab/>
      </w:r>
      <w:r w:rsidR="001941B9" w:rsidRPr="00ED1001">
        <w:rPr>
          <w:rFonts w:ascii="Arial" w:eastAsia="Arial" w:hAnsi="Arial" w:cs="Arial"/>
          <w:color w:val="000000"/>
          <w:sz w:val="22"/>
          <w:szCs w:val="22"/>
          <w:lang w:eastAsia="en-US"/>
        </w:rPr>
        <w:t xml:space="preserve">O prazo da disposição acima será contado do recebimento de comunicação de cobrança oriunda do contratado com a comprovação da prestação dos serviços a que se referem a parcela a ser paga. </w:t>
      </w:r>
    </w:p>
    <w:p w14:paraId="7CD0C6F3" w14:textId="4687D0BF" w:rsidR="001941B9" w:rsidRPr="00ED1001" w:rsidRDefault="00154231" w:rsidP="00A34952">
      <w:pPr>
        <w:numPr>
          <w:ilvl w:val="1"/>
          <w:numId w:val="0"/>
        </w:num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452081" w:rsidRPr="00ED1001">
        <w:rPr>
          <w:rFonts w:ascii="Arial" w:eastAsia="Arial" w:hAnsi="Arial" w:cs="Arial"/>
          <w:color w:val="000000"/>
          <w:sz w:val="22"/>
          <w:szCs w:val="22"/>
          <w:lang w:eastAsia="en-US"/>
        </w:rPr>
        <w:t>.6.</w:t>
      </w:r>
      <w:r w:rsidR="00452081" w:rsidRPr="00ED1001">
        <w:rPr>
          <w:rFonts w:ascii="Arial" w:eastAsia="Arial" w:hAnsi="Arial" w:cs="Arial"/>
          <w:color w:val="000000"/>
          <w:sz w:val="22"/>
          <w:szCs w:val="22"/>
          <w:lang w:eastAsia="en-US"/>
        </w:rPr>
        <w:tab/>
      </w:r>
      <w:r w:rsidR="001941B9" w:rsidRPr="00ED1001">
        <w:rPr>
          <w:rFonts w:ascii="Arial" w:eastAsia="Arial" w:hAnsi="Arial" w:cs="Arial"/>
          <w:color w:val="000000"/>
          <w:sz w:val="22"/>
          <w:szCs w:val="22"/>
          <w:lang w:eastAsia="en-US"/>
        </w:rPr>
        <w:t xml:space="preserve">O fiscal técnico do contrato realizará o recebimento provisório do objeto do contrato mediante termo detalhado que comprove o cumprimento das exigências de caráter técnico. (Art. </w:t>
      </w:r>
      <w:r w:rsidR="0024027C" w:rsidRPr="00ED1001">
        <w:rPr>
          <w:rFonts w:ascii="Arial" w:eastAsia="Arial" w:hAnsi="Arial" w:cs="Arial"/>
          <w:color w:val="000000"/>
          <w:sz w:val="22"/>
          <w:szCs w:val="22"/>
          <w:lang w:eastAsia="en-US"/>
        </w:rPr>
        <w:t>17, II do Decreto Municipal 14.730/23</w:t>
      </w:r>
      <w:r w:rsidR="001941B9" w:rsidRPr="00ED1001">
        <w:rPr>
          <w:rFonts w:ascii="Arial" w:eastAsia="Arial" w:hAnsi="Arial" w:cs="Arial"/>
          <w:color w:val="000000"/>
          <w:sz w:val="22"/>
          <w:szCs w:val="22"/>
          <w:lang w:eastAsia="en-US"/>
        </w:rPr>
        <w:t xml:space="preserve">). </w:t>
      </w:r>
    </w:p>
    <w:p w14:paraId="295C42BB" w14:textId="76B922F4" w:rsidR="00A34952" w:rsidRPr="00ED1001" w:rsidRDefault="00154231" w:rsidP="00A34952">
      <w:pPr>
        <w:numPr>
          <w:ilvl w:val="1"/>
          <w:numId w:val="0"/>
        </w:num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lastRenderedPageBreak/>
        <w:t>8</w:t>
      </w:r>
      <w:r w:rsidR="00452081" w:rsidRPr="00ED1001">
        <w:rPr>
          <w:rFonts w:ascii="Arial" w:eastAsia="Arial" w:hAnsi="Arial" w:cs="Arial"/>
          <w:color w:val="000000"/>
          <w:sz w:val="22"/>
          <w:szCs w:val="22"/>
          <w:lang w:eastAsia="en-US"/>
        </w:rPr>
        <w:t>.7.</w:t>
      </w:r>
      <w:r w:rsidR="00452081" w:rsidRPr="00ED1001">
        <w:rPr>
          <w:rFonts w:ascii="Arial" w:eastAsia="Arial" w:hAnsi="Arial" w:cs="Arial"/>
          <w:color w:val="000000"/>
          <w:sz w:val="22"/>
          <w:szCs w:val="22"/>
          <w:lang w:eastAsia="en-US"/>
        </w:rPr>
        <w:tab/>
      </w:r>
      <w:r w:rsidR="001941B9" w:rsidRPr="00ED1001">
        <w:rPr>
          <w:rFonts w:ascii="Arial" w:eastAsia="Arial" w:hAnsi="Arial" w:cs="Arial"/>
          <w:color w:val="000000"/>
          <w:sz w:val="22"/>
          <w:szCs w:val="22"/>
          <w:lang w:eastAsia="en-US"/>
        </w:rPr>
        <w:t>O fiscal administrativo do contrato realizará o recebimento provisório do objeto do contrato mediante termo detalhado que comprove o cumprimento das exigências de caráter administrativo. (</w:t>
      </w:r>
      <w:r w:rsidR="0024027C" w:rsidRPr="00ED1001">
        <w:rPr>
          <w:rFonts w:ascii="Arial" w:eastAsia="Arial" w:hAnsi="Arial" w:cs="Arial"/>
          <w:color w:val="000000"/>
          <w:sz w:val="22"/>
          <w:szCs w:val="22"/>
          <w:lang w:eastAsia="en-US"/>
        </w:rPr>
        <w:t>Art. 17, II do Decreto Municipal 14.730/23</w:t>
      </w:r>
      <w:r w:rsidR="001941B9" w:rsidRPr="00ED1001">
        <w:rPr>
          <w:rFonts w:ascii="Arial" w:eastAsia="Arial" w:hAnsi="Arial" w:cs="Arial"/>
          <w:color w:val="000000"/>
          <w:sz w:val="22"/>
          <w:szCs w:val="22"/>
          <w:lang w:eastAsia="en-US"/>
        </w:rPr>
        <w:t>).</w:t>
      </w:r>
    </w:p>
    <w:p w14:paraId="35B79145" w14:textId="1B185163" w:rsidR="0024027C" w:rsidRPr="00ED1001" w:rsidRDefault="00154231" w:rsidP="00A34952">
      <w:pPr>
        <w:numPr>
          <w:ilvl w:val="1"/>
          <w:numId w:val="0"/>
        </w:num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452081" w:rsidRPr="00ED1001">
        <w:rPr>
          <w:rFonts w:ascii="Arial" w:eastAsia="Arial" w:hAnsi="Arial" w:cs="Arial"/>
          <w:color w:val="000000"/>
          <w:sz w:val="22"/>
          <w:szCs w:val="22"/>
          <w:lang w:eastAsia="en-US"/>
        </w:rPr>
        <w:t>.8.</w:t>
      </w:r>
      <w:r w:rsidR="00452081" w:rsidRPr="00ED1001">
        <w:rPr>
          <w:rFonts w:ascii="Arial" w:eastAsia="Arial" w:hAnsi="Arial" w:cs="Arial"/>
          <w:color w:val="000000"/>
          <w:sz w:val="22"/>
          <w:szCs w:val="22"/>
          <w:lang w:eastAsia="en-US"/>
        </w:rPr>
        <w:tab/>
      </w:r>
      <w:r w:rsidR="0024027C" w:rsidRPr="00ED1001">
        <w:rPr>
          <w:rFonts w:ascii="Arial" w:eastAsia="Arial" w:hAnsi="Arial" w:cs="Arial"/>
          <w:color w:val="000000"/>
          <w:sz w:val="22"/>
          <w:szCs w:val="22"/>
          <w:lang w:eastAsia="en-US"/>
        </w:rPr>
        <w:t>De acordo com o art. 17, IV, do Decreto Municipal 14.730/23, caberá ao fiscal setorial o acompanhamento da execução do contrato nos aspectos técnicos ou administrativos quando a prestação do objeto ocorrer concomitantemente em setores distintos ou em unidades desconcentradas de um órgão ou uma entidade.</w:t>
      </w:r>
    </w:p>
    <w:p w14:paraId="2E45118E" w14:textId="36CB9705" w:rsidR="001941B9" w:rsidRPr="00ED1001" w:rsidRDefault="00154231" w:rsidP="00A34952">
      <w:pPr>
        <w:numPr>
          <w:ilvl w:val="1"/>
          <w:numId w:val="0"/>
        </w:num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452081" w:rsidRPr="00ED1001">
        <w:rPr>
          <w:rFonts w:ascii="Arial" w:eastAsia="Arial" w:hAnsi="Arial" w:cs="Arial"/>
          <w:color w:val="000000"/>
          <w:sz w:val="22"/>
          <w:szCs w:val="22"/>
          <w:lang w:eastAsia="en-US"/>
        </w:rPr>
        <w:t>.9.</w:t>
      </w:r>
      <w:r w:rsidR="00452081" w:rsidRPr="00ED1001">
        <w:rPr>
          <w:rFonts w:ascii="Arial" w:eastAsia="Arial" w:hAnsi="Arial" w:cs="Arial"/>
          <w:color w:val="000000"/>
          <w:sz w:val="22"/>
          <w:szCs w:val="22"/>
          <w:lang w:eastAsia="en-US"/>
        </w:rPr>
        <w:tab/>
      </w:r>
      <w:r w:rsidR="001941B9" w:rsidRPr="00ED1001">
        <w:rPr>
          <w:rFonts w:ascii="Arial" w:eastAsia="Arial" w:hAnsi="Arial" w:cs="Arial"/>
          <w:color w:val="000000"/>
          <w:sz w:val="22"/>
          <w:szCs w:val="22"/>
          <w:lang w:eastAsia="en-US"/>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69F9EB2" w14:textId="712F820E" w:rsidR="001941B9" w:rsidRPr="00ED1001" w:rsidRDefault="00154231" w:rsidP="00A4403F">
      <w:pPr>
        <w:numPr>
          <w:ilvl w:val="1"/>
          <w:numId w:val="0"/>
        </w:numPr>
        <w:spacing w:before="120" w:after="120" w:line="276" w:lineRule="auto"/>
        <w:ind w:left="708"/>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452081" w:rsidRPr="00ED1001">
        <w:rPr>
          <w:rFonts w:ascii="Arial" w:eastAsia="Arial" w:hAnsi="Arial" w:cs="Arial"/>
          <w:color w:val="000000"/>
          <w:sz w:val="22"/>
          <w:szCs w:val="22"/>
          <w:lang w:eastAsia="en-US"/>
        </w:rPr>
        <w:t>.9.1.</w:t>
      </w:r>
      <w:r w:rsidR="00452081" w:rsidRPr="00ED1001">
        <w:rPr>
          <w:rFonts w:ascii="Arial" w:eastAsia="Arial" w:hAnsi="Arial" w:cs="Arial"/>
          <w:color w:val="000000"/>
          <w:sz w:val="22"/>
          <w:szCs w:val="22"/>
          <w:lang w:eastAsia="en-US"/>
        </w:rPr>
        <w:tab/>
      </w:r>
      <w:r w:rsidR="001941B9" w:rsidRPr="00ED1001">
        <w:rPr>
          <w:rFonts w:ascii="Arial" w:eastAsia="Arial" w:hAnsi="Arial" w:cs="Arial"/>
          <w:color w:val="000000"/>
          <w:sz w:val="22"/>
          <w:szCs w:val="22"/>
          <w:lang w:eastAsia="en-US"/>
        </w:rPr>
        <w:t xml:space="preserve">Será considerado como ocorrido o recebimento provisório com a entrega do termo detalhado ou, em havendo mais de um a ser feito, com a entrega do último; </w:t>
      </w:r>
    </w:p>
    <w:p w14:paraId="37A2450D" w14:textId="1969540C" w:rsidR="001941B9" w:rsidRPr="00ED1001" w:rsidRDefault="00154231" w:rsidP="00A4403F">
      <w:pPr>
        <w:numPr>
          <w:ilvl w:val="1"/>
          <w:numId w:val="0"/>
        </w:numPr>
        <w:spacing w:before="120" w:after="120" w:line="276" w:lineRule="auto"/>
        <w:ind w:left="708"/>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452081" w:rsidRPr="00ED1001">
        <w:rPr>
          <w:rFonts w:ascii="Arial" w:eastAsia="Arial" w:hAnsi="Arial" w:cs="Arial"/>
          <w:color w:val="000000"/>
          <w:sz w:val="22"/>
          <w:szCs w:val="22"/>
          <w:lang w:eastAsia="en-US"/>
        </w:rPr>
        <w:t>.9.2.</w:t>
      </w:r>
      <w:r w:rsidR="00452081" w:rsidRPr="00ED1001">
        <w:rPr>
          <w:rFonts w:ascii="Arial" w:eastAsia="Arial" w:hAnsi="Arial" w:cs="Arial"/>
          <w:color w:val="000000"/>
          <w:sz w:val="22"/>
          <w:szCs w:val="22"/>
          <w:lang w:eastAsia="en-US"/>
        </w:rPr>
        <w:tab/>
      </w:r>
      <w:r w:rsidR="001941B9" w:rsidRPr="00ED1001">
        <w:rPr>
          <w:rFonts w:ascii="Arial" w:eastAsia="Arial" w:hAnsi="Arial" w:cs="Arial"/>
          <w:color w:val="000000"/>
          <w:sz w:val="22"/>
          <w:szCs w:val="22"/>
          <w:lang w:eastAsia="en-US"/>
        </w:rPr>
        <w:t xml:space="preserve">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14:paraId="34D70786" w14:textId="7C1876D9" w:rsidR="001941B9" w:rsidRPr="00ED1001" w:rsidRDefault="00154231" w:rsidP="00A4403F">
      <w:pPr>
        <w:numPr>
          <w:ilvl w:val="1"/>
          <w:numId w:val="0"/>
        </w:numPr>
        <w:spacing w:before="120" w:after="120" w:line="276" w:lineRule="auto"/>
        <w:ind w:left="708"/>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452081" w:rsidRPr="00ED1001">
        <w:rPr>
          <w:rFonts w:ascii="Arial" w:eastAsia="Arial" w:hAnsi="Arial" w:cs="Arial"/>
          <w:color w:val="000000"/>
          <w:sz w:val="22"/>
          <w:szCs w:val="22"/>
          <w:lang w:eastAsia="en-US"/>
        </w:rPr>
        <w:t>.9.3.</w:t>
      </w:r>
      <w:r w:rsidR="00452081" w:rsidRPr="00ED1001">
        <w:rPr>
          <w:rFonts w:ascii="Arial" w:eastAsia="Arial" w:hAnsi="Arial" w:cs="Arial"/>
          <w:color w:val="000000"/>
          <w:sz w:val="22"/>
          <w:szCs w:val="22"/>
          <w:lang w:eastAsia="en-US"/>
        </w:rPr>
        <w:tab/>
      </w:r>
      <w:r w:rsidR="001941B9" w:rsidRPr="00ED1001">
        <w:rPr>
          <w:rFonts w:ascii="Arial" w:eastAsia="Arial" w:hAnsi="Arial" w:cs="Arial"/>
          <w:color w:val="000000"/>
          <w:sz w:val="22"/>
          <w:szCs w:val="22"/>
          <w:lang w:eastAsia="en-US"/>
        </w:rPr>
        <w:t>A fiscalização não efetuará o ateste da última e/ou única medição de serviços até que sejam sanadas todas as eventuais pendências que possam vir a ser apontadas no Recebimento Provisório. (Art. 119 c/c art. 140 da Lei nº 14133, de 2021)</w:t>
      </w:r>
      <w:r w:rsidR="0024027C" w:rsidRPr="00ED1001">
        <w:rPr>
          <w:rFonts w:ascii="Arial" w:eastAsia="Arial" w:hAnsi="Arial" w:cs="Arial"/>
          <w:color w:val="000000"/>
          <w:sz w:val="22"/>
          <w:szCs w:val="22"/>
          <w:lang w:eastAsia="en-US"/>
        </w:rPr>
        <w:t>.</w:t>
      </w:r>
    </w:p>
    <w:p w14:paraId="0B8CF774" w14:textId="417D867D" w:rsidR="00A34952" w:rsidRPr="00ED1001" w:rsidRDefault="00154231" w:rsidP="00D72B1C">
      <w:pPr>
        <w:numPr>
          <w:ilvl w:val="1"/>
          <w:numId w:val="0"/>
        </w:numPr>
        <w:spacing w:before="120" w:after="120" w:line="276" w:lineRule="auto"/>
        <w:ind w:left="708"/>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452081" w:rsidRPr="00ED1001">
        <w:rPr>
          <w:rFonts w:ascii="Arial" w:eastAsia="Arial" w:hAnsi="Arial" w:cs="Arial"/>
          <w:color w:val="000000"/>
          <w:sz w:val="22"/>
          <w:szCs w:val="22"/>
          <w:lang w:eastAsia="en-US"/>
        </w:rPr>
        <w:t>.9.</w:t>
      </w:r>
      <w:r w:rsidR="00786D45" w:rsidRPr="00ED1001">
        <w:rPr>
          <w:rFonts w:ascii="Arial" w:eastAsia="Arial" w:hAnsi="Arial" w:cs="Arial"/>
          <w:color w:val="000000"/>
          <w:sz w:val="22"/>
          <w:szCs w:val="22"/>
          <w:lang w:eastAsia="en-US"/>
        </w:rPr>
        <w:t>4</w:t>
      </w:r>
      <w:r w:rsidR="00452081" w:rsidRPr="00ED1001">
        <w:rPr>
          <w:rFonts w:ascii="Arial" w:eastAsia="Arial" w:hAnsi="Arial" w:cs="Arial"/>
          <w:color w:val="000000"/>
          <w:sz w:val="22"/>
          <w:szCs w:val="22"/>
          <w:lang w:eastAsia="en-US"/>
        </w:rPr>
        <w:t>.</w:t>
      </w:r>
      <w:r w:rsidR="00452081" w:rsidRPr="00ED1001">
        <w:rPr>
          <w:rFonts w:ascii="Arial" w:eastAsia="Arial" w:hAnsi="Arial" w:cs="Arial"/>
          <w:color w:val="000000"/>
          <w:sz w:val="22"/>
          <w:szCs w:val="22"/>
          <w:lang w:eastAsia="en-US"/>
        </w:rPr>
        <w:tab/>
      </w:r>
      <w:r w:rsidR="001941B9" w:rsidRPr="00ED1001">
        <w:rPr>
          <w:rFonts w:ascii="Arial" w:eastAsia="Arial" w:hAnsi="Arial" w:cs="Arial"/>
          <w:color w:val="000000"/>
          <w:sz w:val="22"/>
          <w:szCs w:val="22"/>
          <w:lang w:eastAsia="en-US"/>
        </w:rPr>
        <w:t>O recebimento provisório também ficará sujeito, quando cabível, à conclusão de todos os testes de campo e à entrega dos Manuais e Instruções exigíveis</w:t>
      </w:r>
      <w:r w:rsidR="0024027C" w:rsidRPr="00ED1001">
        <w:rPr>
          <w:rFonts w:ascii="Arial" w:eastAsia="Arial" w:hAnsi="Arial" w:cs="Arial"/>
          <w:color w:val="000000"/>
          <w:sz w:val="22"/>
          <w:szCs w:val="22"/>
          <w:lang w:eastAsia="en-US"/>
        </w:rPr>
        <w:t>.</w:t>
      </w:r>
    </w:p>
    <w:p w14:paraId="5FED48FF" w14:textId="3413437D" w:rsidR="001941B9" w:rsidRPr="00ED1001" w:rsidRDefault="00154231" w:rsidP="001941B9">
      <w:pPr>
        <w:spacing w:before="120" w:after="120" w:line="276" w:lineRule="auto"/>
        <w:ind w:left="708"/>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786D45" w:rsidRPr="00ED1001">
        <w:rPr>
          <w:rFonts w:ascii="Arial" w:eastAsia="Arial" w:hAnsi="Arial" w:cs="Arial"/>
          <w:color w:val="000000"/>
          <w:sz w:val="22"/>
          <w:szCs w:val="22"/>
          <w:lang w:eastAsia="en-US"/>
        </w:rPr>
        <w:t>.9.5.</w:t>
      </w:r>
      <w:r w:rsidR="00786D45" w:rsidRPr="00ED1001">
        <w:rPr>
          <w:rFonts w:ascii="Arial" w:eastAsia="Arial" w:hAnsi="Arial" w:cs="Arial"/>
          <w:color w:val="000000"/>
          <w:sz w:val="22"/>
          <w:szCs w:val="22"/>
          <w:lang w:eastAsia="en-US"/>
        </w:rPr>
        <w:tab/>
      </w:r>
      <w:r w:rsidR="001941B9" w:rsidRPr="00ED1001">
        <w:rPr>
          <w:rFonts w:ascii="Arial" w:eastAsia="Arial" w:hAnsi="Arial" w:cs="Arial"/>
          <w:color w:val="000000"/>
          <w:sz w:val="22"/>
          <w:szCs w:val="22"/>
          <w:lang w:eastAsia="en-US"/>
        </w:rPr>
        <w:t>Os serviços poderão ser rejeitados, no todo ou em parte, quando em desacordo com as especificações constantes neste Termo de Referência e na proposta, sem prejuízo da aplicação das penalidades.</w:t>
      </w:r>
    </w:p>
    <w:p w14:paraId="67C48DD7" w14:textId="3B8F6417" w:rsidR="001941B9" w:rsidRPr="00ED1001" w:rsidRDefault="00154231" w:rsidP="00A34952">
      <w:p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786D45" w:rsidRPr="00ED1001">
        <w:rPr>
          <w:rFonts w:ascii="Arial" w:eastAsia="Arial" w:hAnsi="Arial" w:cs="Arial"/>
          <w:color w:val="000000"/>
          <w:sz w:val="22"/>
          <w:szCs w:val="22"/>
          <w:lang w:eastAsia="en-US"/>
        </w:rPr>
        <w:t>.10.</w:t>
      </w:r>
      <w:r w:rsidR="00786D45" w:rsidRPr="00ED1001">
        <w:rPr>
          <w:rFonts w:ascii="Arial" w:eastAsia="Arial" w:hAnsi="Arial" w:cs="Arial"/>
          <w:color w:val="000000"/>
          <w:sz w:val="22"/>
          <w:szCs w:val="22"/>
          <w:lang w:eastAsia="en-US"/>
        </w:rPr>
        <w:tab/>
      </w:r>
      <w:r w:rsidR="001941B9" w:rsidRPr="00ED1001">
        <w:rPr>
          <w:rFonts w:ascii="Arial" w:eastAsia="Arial" w:hAnsi="Arial" w:cs="Arial"/>
          <w:color w:val="000000"/>
          <w:sz w:val="22"/>
          <w:szCs w:val="22"/>
          <w:lang w:eastAsia="en-US"/>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44DEF1FE" w14:textId="16FC57FC" w:rsidR="00466CCB" w:rsidRPr="00ED1001" w:rsidRDefault="00154231" w:rsidP="00A34952">
      <w:p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786D45" w:rsidRPr="00ED1001">
        <w:rPr>
          <w:rFonts w:ascii="Arial" w:eastAsia="Arial" w:hAnsi="Arial" w:cs="Arial"/>
          <w:color w:val="000000"/>
          <w:sz w:val="22"/>
          <w:szCs w:val="22"/>
          <w:lang w:eastAsia="en-US"/>
        </w:rPr>
        <w:t>.11.</w:t>
      </w:r>
      <w:r w:rsidR="00786D45" w:rsidRPr="00ED1001">
        <w:rPr>
          <w:rFonts w:ascii="Arial" w:eastAsia="Arial" w:hAnsi="Arial" w:cs="Arial"/>
          <w:color w:val="000000"/>
          <w:sz w:val="22"/>
          <w:szCs w:val="22"/>
          <w:lang w:eastAsia="en-US"/>
        </w:rPr>
        <w:tab/>
      </w:r>
      <w:r w:rsidR="00466CCB" w:rsidRPr="00ED1001">
        <w:rPr>
          <w:rFonts w:ascii="Arial" w:eastAsia="Arial" w:hAnsi="Arial" w:cs="Arial"/>
          <w:color w:val="000000"/>
          <w:sz w:val="22"/>
          <w:szCs w:val="22"/>
          <w:lang w:eastAsia="en-US"/>
        </w:rPr>
        <w:t xml:space="preserve">Os serviços serão recebidos definitivamente no prazo de </w:t>
      </w:r>
      <w:r w:rsidR="00D72B1C" w:rsidRPr="00ED1001">
        <w:rPr>
          <w:rFonts w:ascii="Arial" w:eastAsia="Arial" w:hAnsi="Arial" w:cs="Arial"/>
          <w:color w:val="000000"/>
          <w:sz w:val="22"/>
          <w:szCs w:val="22"/>
          <w:lang w:eastAsia="en-US"/>
        </w:rPr>
        <w:t>01 (hum</w:t>
      </w:r>
      <w:r w:rsidR="00466CCB" w:rsidRPr="00ED1001">
        <w:rPr>
          <w:rFonts w:ascii="Arial" w:eastAsia="Arial" w:hAnsi="Arial" w:cs="Arial"/>
          <w:color w:val="000000"/>
          <w:sz w:val="22"/>
          <w:szCs w:val="22"/>
          <w:lang w:eastAsia="en-US"/>
        </w:rPr>
        <w:t>.) dia, contados do recebimento provisório, por servidor ou comissão designada pela autoridade competente, após a verificação da qualidade e quantidade do serviço e consequente aceitação mediante termo detalhado, obedecendo os seguintes procedimentos:</w:t>
      </w:r>
    </w:p>
    <w:p w14:paraId="24E3C1EE" w14:textId="3FC0AFCE" w:rsidR="00466CCB" w:rsidRPr="00ED1001" w:rsidRDefault="00154231" w:rsidP="00466CCB">
      <w:pPr>
        <w:spacing w:before="120" w:after="120" w:line="276" w:lineRule="auto"/>
        <w:ind w:left="708"/>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786D45" w:rsidRPr="00ED1001">
        <w:rPr>
          <w:rFonts w:ascii="Arial" w:eastAsia="Arial" w:hAnsi="Arial" w:cs="Arial"/>
          <w:color w:val="000000"/>
          <w:sz w:val="22"/>
          <w:szCs w:val="22"/>
          <w:lang w:eastAsia="en-US"/>
        </w:rPr>
        <w:t>.11.1.</w:t>
      </w:r>
      <w:r w:rsidR="00786D45" w:rsidRPr="00ED1001">
        <w:rPr>
          <w:rFonts w:ascii="Arial" w:eastAsia="Arial" w:hAnsi="Arial" w:cs="Arial"/>
          <w:color w:val="000000"/>
          <w:sz w:val="22"/>
          <w:szCs w:val="22"/>
          <w:lang w:eastAsia="en-US"/>
        </w:rPr>
        <w:tab/>
      </w:r>
      <w:r w:rsidR="00466CCB" w:rsidRPr="00ED1001">
        <w:rPr>
          <w:rFonts w:ascii="Arial" w:eastAsia="Arial" w:hAnsi="Arial" w:cs="Arial"/>
          <w:color w:val="000000"/>
          <w:sz w:val="22"/>
          <w:szCs w:val="22"/>
          <w:lang w:eastAsia="en-US"/>
        </w:rPr>
        <w:t xml:space="preserve">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 </w:t>
      </w:r>
      <w:r w:rsidR="006B620D" w:rsidRPr="00ED1001">
        <w:rPr>
          <w:rFonts w:ascii="Arial" w:eastAsia="Arial" w:hAnsi="Arial" w:cs="Arial"/>
          <w:color w:val="000000"/>
          <w:sz w:val="22"/>
          <w:szCs w:val="22"/>
          <w:lang w:eastAsia="en-US"/>
        </w:rPr>
        <w:t>(artigo 18, V, VI e VII, do Decreto Municipal nº 14.730/2023).</w:t>
      </w:r>
    </w:p>
    <w:p w14:paraId="4E83093D" w14:textId="54798430" w:rsidR="00466CCB" w:rsidRPr="00ED1001" w:rsidRDefault="00154231" w:rsidP="00466CCB">
      <w:pPr>
        <w:spacing w:before="120" w:after="120" w:line="276" w:lineRule="auto"/>
        <w:ind w:left="708"/>
        <w:jc w:val="both"/>
        <w:rPr>
          <w:rFonts w:ascii="Arial" w:eastAsia="Arial" w:hAnsi="Arial" w:cs="Arial"/>
          <w:color w:val="000000"/>
          <w:sz w:val="22"/>
          <w:szCs w:val="22"/>
          <w:lang w:eastAsia="en-US"/>
        </w:rPr>
      </w:pPr>
      <w:r>
        <w:rPr>
          <w:rFonts w:ascii="Arial" w:eastAsia="Arial" w:hAnsi="Arial" w:cs="Arial"/>
          <w:color w:val="000000"/>
          <w:sz w:val="22"/>
          <w:szCs w:val="22"/>
          <w:lang w:eastAsia="en-US"/>
        </w:rPr>
        <w:lastRenderedPageBreak/>
        <w:t>8</w:t>
      </w:r>
      <w:r w:rsidR="00786D45" w:rsidRPr="00ED1001">
        <w:rPr>
          <w:rFonts w:ascii="Arial" w:eastAsia="Arial" w:hAnsi="Arial" w:cs="Arial"/>
          <w:color w:val="000000"/>
          <w:sz w:val="22"/>
          <w:szCs w:val="22"/>
          <w:lang w:eastAsia="en-US"/>
        </w:rPr>
        <w:t>.11.2.</w:t>
      </w:r>
      <w:r w:rsidR="00786D45" w:rsidRPr="00ED1001">
        <w:rPr>
          <w:rFonts w:ascii="Arial" w:eastAsia="Arial" w:hAnsi="Arial" w:cs="Arial"/>
          <w:color w:val="000000"/>
          <w:sz w:val="22"/>
          <w:szCs w:val="22"/>
          <w:lang w:eastAsia="en-US"/>
        </w:rPr>
        <w:tab/>
      </w:r>
      <w:r w:rsidR="00466CCB" w:rsidRPr="00ED1001">
        <w:rPr>
          <w:rFonts w:ascii="Arial" w:eastAsia="Arial" w:hAnsi="Arial" w:cs="Arial"/>
          <w:color w:val="000000"/>
          <w:sz w:val="22"/>
          <w:szCs w:val="22"/>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7BAA3FC0" w14:textId="717C3159" w:rsidR="00466CCB" w:rsidRPr="00ED1001" w:rsidRDefault="00154231" w:rsidP="00466CCB">
      <w:pPr>
        <w:spacing w:before="120" w:after="120" w:line="276" w:lineRule="auto"/>
        <w:ind w:left="708"/>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.11.3.</w:t>
      </w:r>
      <w:r w:rsidR="006A45EE" w:rsidRPr="00ED1001">
        <w:rPr>
          <w:rFonts w:ascii="Arial" w:eastAsia="Arial" w:hAnsi="Arial" w:cs="Arial"/>
          <w:color w:val="000000"/>
          <w:sz w:val="22"/>
          <w:szCs w:val="22"/>
          <w:lang w:eastAsia="en-US"/>
        </w:rPr>
        <w:tab/>
      </w:r>
      <w:r w:rsidR="00466CCB" w:rsidRPr="00ED1001">
        <w:rPr>
          <w:rFonts w:ascii="Arial" w:eastAsia="Arial" w:hAnsi="Arial" w:cs="Arial"/>
          <w:color w:val="000000"/>
          <w:sz w:val="22"/>
          <w:szCs w:val="22"/>
          <w:lang w:eastAsia="en-US"/>
        </w:rPr>
        <w:t>Emitir Termo Detalhado para efeito de recebimento definitivo dos serviços prestados, com base nos relatórios e documentações apresentadas; e</w:t>
      </w:r>
    </w:p>
    <w:p w14:paraId="33E7190A" w14:textId="369BEB24" w:rsidR="00466CCB" w:rsidRPr="00ED1001" w:rsidRDefault="00154231" w:rsidP="00466CCB">
      <w:pPr>
        <w:spacing w:before="120" w:after="120" w:line="276" w:lineRule="auto"/>
        <w:ind w:left="708"/>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.11.4.</w:t>
      </w:r>
      <w:r w:rsidR="006A45EE" w:rsidRPr="00ED1001">
        <w:rPr>
          <w:rFonts w:ascii="Arial" w:eastAsia="Arial" w:hAnsi="Arial" w:cs="Arial"/>
          <w:color w:val="000000"/>
          <w:sz w:val="22"/>
          <w:szCs w:val="22"/>
          <w:lang w:eastAsia="en-US"/>
        </w:rPr>
        <w:tab/>
      </w:r>
      <w:r w:rsidR="00466CCB" w:rsidRPr="00ED1001">
        <w:rPr>
          <w:rFonts w:ascii="Arial" w:eastAsia="Arial" w:hAnsi="Arial" w:cs="Arial"/>
          <w:color w:val="000000"/>
          <w:sz w:val="22"/>
          <w:szCs w:val="22"/>
          <w:lang w:eastAsia="en-US"/>
        </w:rPr>
        <w:t xml:space="preserve">Comunicar a empresa para que emita a Nota Fiscal ou Fatura, com o valor exato dimensionado pela fiscalização. </w:t>
      </w:r>
    </w:p>
    <w:p w14:paraId="10809C09" w14:textId="758ACD96" w:rsidR="00466CCB" w:rsidRPr="00ED1001" w:rsidRDefault="00154231" w:rsidP="00466CCB">
      <w:pPr>
        <w:spacing w:before="120" w:after="120" w:line="276" w:lineRule="auto"/>
        <w:ind w:left="708"/>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.11.5.</w:t>
      </w:r>
      <w:r w:rsidR="006A45EE" w:rsidRPr="00ED1001">
        <w:rPr>
          <w:rFonts w:ascii="Arial" w:eastAsia="Arial" w:hAnsi="Arial" w:cs="Arial"/>
          <w:color w:val="000000"/>
          <w:sz w:val="22"/>
          <w:szCs w:val="22"/>
          <w:lang w:eastAsia="en-US"/>
        </w:rPr>
        <w:tab/>
      </w:r>
      <w:r w:rsidR="00466CCB" w:rsidRPr="00ED1001">
        <w:rPr>
          <w:rFonts w:ascii="Arial" w:eastAsia="Arial" w:hAnsi="Arial" w:cs="Arial"/>
          <w:color w:val="000000"/>
          <w:sz w:val="22"/>
          <w:szCs w:val="22"/>
          <w:lang w:eastAsia="en-US"/>
        </w:rPr>
        <w:t>Enviar a documentação pertinente ao setor de contratos para a formalização dos procedimentos de liquidação e pagamento, no valor dimensionado pela fiscalização e gestão.</w:t>
      </w:r>
    </w:p>
    <w:p w14:paraId="1E99B30A" w14:textId="6F13C8BF" w:rsidR="00466CCB" w:rsidRPr="00ED1001" w:rsidRDefault="00154231" w:rsidP="00A34952">
      <w:p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.12.</w:t>
      </w:r>
      <w:r w:rsidR="006A45EE" w:rsidRPr="00ED1001">
        <w:rPr>
          <w:rFonts w:ascii="Arial" w:eastAsia="Arial" w:hAnsi="Arial" w:cs="Arial"/>
          <w:color w:val="000000"/>
          <w:sz w:val="22"/>
          <w:szCs w:val="22"/>
          <w:lang w:eastAsia="en-US"/>
        </w:rPr>
        <w:tab/>
      </w:r>
      <w:r w:rsidR="00466CCB" w:rsidRPr="00ED1001">
        <w:rPr>
          <w:rFonts w:ascii="Arial" w:eastAsia="Arial" w:hAnsi="Arial" w:cs="Arial"/>
          <w:color w:val="000000"/>
          <w:sz w:val="22"/>
          <w:szCs w:val="22"/>
          <w:lang w:eastAsia="en-US"/>
        </w:rPr>
        <w:t>No caso de controvérsia sobre a execução do objeto, quanto à dimensão, qualidade e quantidade, deverá ser observado o teor do art. 143 da Lei nº 14.133, de 2021, comunicando-se à empresa para emissão de Nota Fiscal no que pertin</w:t>
      </w:r>
      <w:r w:rsidR="003B16A0">
        <w:rPr>
          <w:rFonts w:ascii="Arial" w:eastAsia="Arial" w:hAnsi="Arial" w:cs="Arial"/>
          <w:color w:val="000000"/>
          <w:sz w:val="22"/>
          <w:szCs w:val="22"/>
          <w:lang w:eastAsia="en-US"/>
        </w:rPr>
        <w:t>ente</w:t>
      </w:r>
      <w:r w:rsidR="00466CCB" w:rsidRPr="00ED1001">
        <w:rPr>
          <w:rFonts w:ascii="Arial" w:eastAsia="Arial" w:hAnsi="Arial" w:cs="Arial"/>
          <w:color w:val="000000"/>
          <w:sz w:val="22"/>
          <w:szCs w:val="22"/>
          <w:lang w:eastAsia="en-US"/>
        </w:rPr>
        <w:t xml:space="preserve"> à parcela incontroversa da execução do objeto, para efeito de liquidação e pagamento. </w:t>
      </w:r>
    </w:p>
    <w:p w14:paraId="12259C46" w14:textId="204310A5" w:rsidR="00466CCB" w:rsidRPr="00ED1001" w:rsidRDefault="00154231" w:rsidP="00A34952">
      <w:p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.13.</w:t>
      </w:r>
      <w:r w:rsidR="006A45EE" w:rsidRPr="00ED1001">
        <w:rPr>
          <w:rFonts w:ascii="Arial" w:eastAsia="Arial" w:hAnsi="Arial" w:cs="Arial"/>
          <w:color w:val="000000"/>
          <w:sz w:val="22"/>
          <w:szCs w:val="22"/>
          <w:lang w:eastAsia="en-US"/>
        </w:rPr>
        <w:tab/>
      </w:r>
      <w:r w:rsidR="00466CCB" w:rsidRPr="00ED1001">
        <w:rPr>
          <w:rFonts w:ascii="Arial" w:eastAsia="Arial" w:hAnsi="Arial" w:cs="Arial"/>
          <w:color w:val="000000"/>
          <w:sz w:val="22"/>
          <w:szCs w:val="22"/>
          <w:lang w:eastAsia="en-US"/>
        </w:rPr>
        <w:t xml:space="preserve">Nenhum prazo de recebimento ocorrerá enquanto pendente a solução, pelo contratado, de inconsistências verificadas na execução do objeto ou no instrumento de cobrança. </w:t>
      </w:r>
    </w:p>
    <w:p w14:paraId="4B2F76EA" w14:textId="4E3299D8" w:rsidR="00466CCB" w:rsidRPr="00ED1001" w:rsidRDefault="00154231" w:rsidP="00A34952">
      <w:p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.14.</w:t>
      </w:r>
      <w:r w:rsidR="006A45EE" w:rsidRPr="00ED1001">
        <w:rPr>
          <w:rFonts w:ascii="Arial" w:eastAsia="Arial" w:hAnsi="Arial" w:cs="Arial"/>
          <w:color w:val="000000"/>
          <w:sz w:val="22"/>
          <w:szCs w:val="22"/>
          <w:lang w:eastAsia="en-US"/>
        </w:rPr>
        <w:tab/>
      </w:r>
      <w:r w:rsidR="00466CCB" w:rsidRPr="00ED1001">
        <w:rPr>
          <w:rFonts w:ascii="Arial" w:eastAsia="Arial" w:hAnsi="Arial" w:cs="Arial"/>
          <w:color w:val="000000"/>
          <w:sz w:val="22"/>
          <w:szCs w:val="22"/>
          <w:lang w:eastAsia="en-US"/>
        </w:rPr>
        <w:t>O recebimento provisório ou definitivo não excluirá a responsabilidade civil pela solidez e pela segurança do serviço nem a responsabilidade ético-profissional pela perfeita execução do contrato.</w:t>
      </w:r>
    </w:p>
    <w:p w14:paraId="21BBACE2" w14:textId="77777777" w:rsidR="00A34952" w:rsidRPr="00ED1001" w:rsidRDefault="00A34952" w:rsidP="00A34952">
      <w:pPr>
        <w:keepNext/>
        <w:keepLines/>
        <w:tabs>
          <w:tab w:val="left" w:pos="567"/>
        </w:tabs>
        <w:spacing w:before="240" w:after="120" w:line="276" w:lineRule="auto"/>
        <w:jc w:val="both"/>
        <w:outlineLvl w:val="1"/>
        <w:rPr>
          <w:rFonts w:ascii="Arial" w:eastAsia="MS Gothic" w:hAnsi="Arial" w:cs="Arial"/>
          <w:b/>
          <w:bCs/>
          <w:sz w:val="22"/>
          <w:szCs w:val="22"/>
          <w:lang w:eastAsia="zh-CN" w:bidi="hi-IN"/>
        </w:rPr>
      </w:pPr>
      <w:r w:rsidRPr="00ED1001">
        <w:rPr>
          <w:rFonts w:ascii="Arial" w:eastAsia="MS Gothic" w:hAnsi="Arial" w:cs="Arial"/>
          <w:b/>
          <w:bCs/>
          <w:sz w:val="22"/>
          <w:szCs w:val="22"/>
          <w:lang w:eastAsia="zh-CN" w:bidi="hi-IN"/>
        </w:rPr>
        <w:t>Liquidação</w:t>
      </w:r>
    </w:p>
    <w:p w14:paraId="41AFD56B" w14:textId="182085E6" w:rsidR="00A0535F" w:rsidRPr="00ED1001" w:rsidRDefault="00154231" w:rsidP="00466CCB">
      <w:pPr>
        <w:numPr>
          <w:ilvl w:val="2"/>
          <w:numId w:val="0"/>
        </w:num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.15.</w:t>
      </w:r>
      <w:r w:rsidR="006A45EE" w:rsidRPr="00ED1001">
        <w:rPr>
          <w:rFonts w:ascii="Arial" w:eastAsia="Arial" w:hAnsi="Arial" w:cs="Arial"/>
          <w:color w:val="000000"/>
          <w:sz w:val="22"/>
          <w:szCs w:val="22"/>
          <w:lang w:eastAsia="en-US"/>
        </w:rPr>
        <w:tab/>
      </w:r>
      <w:r w:rsidR="00A0535F" w:rsidRPr="00ED1001">
        <w:rPr>
          <w:rFonts w:ascii="Arial" w:eastAsia="Arial" w:hAnsi="Arial" w:cs="Arial"/>
          <w:color w:val="000000"/>
          <w:sz w:val="22"/>
          <w:szCs w:val="22"/>
          <w:lang w:eastAsia="en-US"/>
        </w:rPr>
        <w:t>Recebida a Nota Fiscal ou documento de cobrança equivalente, correrá o prazo de até 15 (quinze) dias úteis para fins de liquidação, na forma desta seção, prorrogáveis por igual período, nos termos dos artigos 7º e 8º do Decreto nº 13.281/2019.</w:t>
      </w:r>
    </w:p>
    <w:p w14:paraId="29D2F5FA" w14:textId="2E98FF0C" w:rsidR="00466CCB" w:rsidRPr="00ED1001" w:rsidRDefault="00154231" w:rsidP="00466CCB">
      <w:pPr>
        <w:numPr>
          <w:ilvl w:val="2"/>
          <w:numId w:val="0"/>
        </w:num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.16.</w:t>
      </w:r>
      <w:r w:rsidR="006A45EE" w:rsidRPr="00ED1001">
        <w:rPr>
          <w:rFonts w:ascii="Arial" w:eastAsia="Arial" w:hAnsi="Arial" w:cs="Arial"/>
          <w:color w:val="000000"/>
          <w:sz w:val="22"/>
          <w:szCs w:val="22"/>
          <w:lang w:eastAsia="en-US"/>
        </w:rPr>
        <w:tab/>
      </w:r>
      <w:r w:rsidR="00466CCB" w:rsidRPr="00ED1001">
        <w:rPr>
          <w:rFonts w:ascii="Arial" w:eastAsia="Arial" w:hAnsi="Arial" w:cs="Arial"/>
          <w:color w:val="000000"/>
          <w:sz w:val="22"/>
          <w:szCs w:val="22"/>
          <w:lang w:eastAsia="en-US"/>
        </w:rPr>
        <w:t xml:space="preserve">O prazo de que trata o item anterior será reduzido à metade, mantendo-se a possibilidade de prorrogação, nos casos de contratações decorrentes de despesas cujos valores não ultrapassem o limite de que trata o inciso II do art. 75 da Lei nº 14.133, de 2021 </w:t>
      </w:r>
    </w:p>
    <w:p w14:paraId="1BF5D22C" w14:textId="668AE56A" w:rsidR="00466CCB" w:rsidRPr="00ED1001" w:rsidRDefault="00154231" w:rsidP="00466CCB">
      <w:pPr>
        <w:numPr>
          <w:ilvl w:val="2"/>
          <w:numId w:val="0"/>
        </w:numPr>
        <w:spacing w:before="120" w:after="120" w:line="276" w:lineRule="auto"/>
        <w:jc w:val="both"/>
        <w:rPr>
          <w:rFonts w:ascii="Arial" w:hAnsi="Arial" w:cs="Arial"/>
          <w:sz w:val="22"/>
          <w:szCs w:val="22"/>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.17.</w:t>
      </w:r>
      <w:r w:rsidR="006A45EE" w:rsidRPr="00ED1001">
        <w:rPr>
          <w:rFonts w:ascii="Arial" w:eastAsia="Arial" w:hAnsi="Arial" w:cs="Arial"/>
          <w:color w:val="000000"/>
          <w:sz w:val="22"/>
          <w:szCs w:val="22"/>
          <w:lang w:eastAsia="en-US"/>
        </w:rPr>
        <w:tab/>
      </w:r>
      <w:r w:rsidR="00466CCB" w:rsidRPr="00ED1001">
        <w:rPr>
          <w:rFonts w:ascii="Arial" w:eastAsia="Arial" w:hAnsi="Arial" w:cs="Arial"/>
          <w:color w:val="000000"/>
          <w:sz w:val="22"/>
          <w:szCs w:val="22"/>
          <w:lang w:eastAsia="en-US"/>
        </w:rPr>
        <w:t>Para fins de liquidação, o setor competente deve verificar se a Nota Fiscal ou Fatura apresentada expressa os elementos necessários e essenciais do documento, tais como:</w:t>
      </w:r>
      <w:r w:rsidR="00466CCB" w:rsidRPr="00ED1001">
        <w:rPr>
          <w:rFonts w:ascii="Arial" w:hAnsi="Arial" w:cs="Arial"/>
          <w:sz w:val="22"/>
          <w:szCs w:val="22"/>
        </w:rPr>
        <w:t xml:space="preserve"> </w:t>
      </w:r>
    </w:p>
    <w:p w14:paraId="4C0C5779" w14:textId="177F8A40" w:rsidR="00A34952" w:rsidRPr="00ED1001" w:rsidRDefault="005B0427" w:rsidP="00A4403F">
      <w:pPr>
        <w:numPr>
          <w:ilvl w:val="2"/>
          <w:numId w:val="0"/>
        </w:numPr>
        <w:spacing w:before="120" w:after="120" w:line="276" w:lineRule="auto"/>
        <w:ind w:left="708"/>
        <w:jc w:val="both"/>
        <w:rPr>
          <w:rFonts w:ascii="Arial" w:eastAsia="MS Mincho" w:hAnsi="Arial" w:cs="Arial"/>
          <w:color w:val="000000"/>
          <w:sz w:val="22"/>
          <w:szCs w:val="22"/>
          <w:lang w:eastAsia="en-US"/>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 xml:space="preserve">.17.1. </w:t>
      </w:r>
      <w:r w:rsidR="00A34952" w:rsidRPr="00ED1001">
        <w:rPr>
          <w:rFonts w:ascii="Arial" w:eastAsia="MS Mincho" w:hAnsi="Arial" w:cs="Arial"/>
          <w:color w:val="000000"/>
          <w:sz w:val="22"/>
          <w:szCs w:val="22"/>
          <w:lang w:eastAsia="en-US"/>
        </w:rPr>
        <w:t>o prazo de validade;</w:t>
      </w:r>
    </w:p>
    <w:p w14:paraId="10849886" w14:textId="53096FD4" w:rsidR="00A34952" w:rsidRPr="00ED1001" w:rsidRDefault="005B0427" w:rsidP="00A4403F">
      <w:pPr>
        <w:numPr>
          <w:ilvl w:val="2"/>
          <w:numId w:val="0"/>
        </w:numPr>
        <w:spacing w:before="120" w:after="120" w:line="276" w:lineRule="auto"/>
        <w:ind w:left="708"/>
        <w:jc w:val="both"/>
        <w:rPr>
          <w:rFonts w:ascii="Arial" w:eastAsia="MS Mincho" w:hAnsi="Arial" w:cs="Arial"/>
          <w:color w:val="000000"/>
          <w:sz w:val="22"/>
          <w:szCs w:val="22"/>
          <w:lang w:eastAsia="en-US"/>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 xml:space="preserve">.17.2. </w:t>
      </w:r>
      <w:r w:rsidR="00A34952" w:rsidRPr="00ED1001">
        <w:rPr>
          <w:rFonts w:ascii="Arial" w:eastAsia="MS Mincho" w:hAnsi="Arial" w:cs="Arial"/>
          <w:color w:val="000000"/>
          <w:sz w:val="22"/>
          <w:szCs w:val="22"/>
          <w:lang w:eastAsia="en-US"/>
        </w:rPr>
        <w:t xml:space="preserve">a data da emissão; </w:t>
      </w:r>
    </w:p>
    <w:p w14:paraId="49DBFECE" w14:textId="14FB672E" w:rsidR="00A34952" w:rsidRPr="00ED1001" w:rsidRDefault="005B0427" w:rsidP="00A4403F">
      <w:pPr>
        <w:numPr>
          <w:ilvl w:val="2"/>
          <w:numId w:val="0"/>
        </w:numPr>
        <w:spacing w:before="120" w:after="120" w:line="276" w:lineRule="auto"/>
        <w:ind w:left="708"/>
        <w:jc w:val="both"/>
        <w:rPr>
          <w:rFonts w:ascii="Arial" w:eastAsia="MS Mincho" w:hAnsi="Arial" w:cs="Arial"/>
          <w:color w:val="000000"/>
          <w:sz w:val="22"/>
          <w:szCs w:val="22"/>
          <w:lang w:eastAsia="en-US"/>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 xml:space="preserve">.17.3 </w:t>
      </w:r>
      <w:r w:rsidR="00A34952" w:rsidRPr="00ED1001">
        <w:rPr>
          <w:rFonts w:ascii="Arial" w:eastAsia="MS Mincho" w:hAnsi="Arial" w:cs="Arial"/>
          <w:color w:val="000000"/>
          <w:sz w:val="22"/>
          <w:szCs w:val="22"/>
          <w:lang w:eastAsia="en-US"/>
        </w:rPr>
        <w:t xml:space="preserve">os dados do contrato e do órgão contratante; </w:t>
      </w:r>
    </w:p>
    <w:p w14:paraId="17CB1289" w14:textId="49E2FB12" w:rsidR="00A34952" w:rsidRPr="00ED1001" w:rsidRDefault="005B0427" w:rsidP="00A4403F">
      <w:pPr>
        <w:numPr>
          <w:ilvl w:val="2"/>
          <w:numId w:val="0"/>
        </w:numPr>
        <w:spacing w:before="120" w:after="120" w:line="276" w:lineRule="auto"/>
        <w:ind w:left="708"/>
        <w:jc w:val="both"/>
        <w:rPr>
          <w:rFonts w:ascii="Arial" w:eastAsia="MS Mincho" w:hAnsi="Arial" w:cs="Arial"/>
          <w:color w:val="000000"/>
          <w:sz w:val="22"/>
          <w:szCs w:val="22"/>
          <w:lang w:eastAsia="en-US"/>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 xml:space="preserve">.17.4. </w:t>
      </w:r>
      <w:r w:rsidR="00A34952" w:rsidRPr="00ED1001">
        <w:rPr>
          <w:rFonts w:ascii="Arial" w:eastAsia="MS Mincho" w:hAnsi="Arial" w:cs="Arial"/>
          <w:color w:val="000000"/>
          <w:sz w:val="22"/>
          <w:szCs w:val="22"/>
          <w:lang w:eastAsia="en-US"/>
        </w:rPr>
        <w:t xml:space="preserve">o período respectivo de execução do contrato; </w:t>
      </w:r>
    </w:p>
    <w:p w14:paraId="6492C23F" w14:textId="1B3FFC34" w:rsidR="00A34952" w:rsidRPr="00ED1001" w:rsidRDefault="005B0427" w:rsidP="00A4403F">
      <w:pPr>
        <w:numPr>
          <w:ilvl w:val="2"/>
          <w:numId w:val="0"/>
        </w:numPr>
        <w:spacing w:before="120" w:after="120" w:line="276" w:lineRule="auto"/>
        <w:ind w:left="708"/>
        <w:jc w:val="both"/>
        <w:rPr>
          <w:rFonts w:ascii="Arial" w:eastAsia="MS Mincho" w:hAnsi="Arial" w:cs="Arial"/>
          <w:color w:val="000000"/>
          <w:sz w:val="22"/>
          <w:szCs w:val="22"/>
          <w:lang w:eastAsia="en-US"/>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 xml:space="preserve">.17.5. </w:t>
      </w:r>
      <w:r w:rsidR="00A34952" w:rsidRPr="00ED1001">
        <w:rPr>
          <w:rFonts w:ascii="Arial" w:eastAsia="MS Mincho" w:hAnsi="Arial" w:cs="Arial"/>
          <w:color w:val="000000"/>
          <w:sz w:val="22"/>
          <w:szCs w:val="22"/>
          <w:lang w:eastAsia="en-US"/>
        </w:rPr>
        <w:t xml:space="preserve">o valor a pagar; e </w:t>
      </w:r>
    </w:p>
    <w:p w14:paraId="6D32D8BB" w14:textId="25FEE1FD" w:rsidR="00A34952" w:rsidRPr="00ED1001" w:rsidRDefault="005B0427" w:rsidP="00A4403F">
      <w:pPr>
        <w:numPr>
          <w:ilvl w:val="2"/>
          <w:numId w:val="0"/>
        </w:numPr>
        <w:spacing w:before="120" w:after="120" w:line="276" w:lineRule="auto"/>
        <w:ind w:left="708"/>
        <w:jc w:val="both"/>
        <w:rPr>
          <w:rFonts w:ascii="Arial" w:eastAsia="MS Mincho" w:hAnsi="Arial" w:cs="Arial"/>
          <w:color w:val="000000"/>
          <w:sz w:val="22"/>
          <w:szCs w:val="22"/>
          <w:lang w:eastAsia="en-US"/>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 xml:space="preserve">.17.6. </w:t>
      </w:r>
      <w:r w:rsidR="00A34952" w:rsidRPr="00ED1001">
        <w:rPr>
          <w:rFonts w:ascii="Arial" w:eastAsia="MS Mincho" w:hAnsi="Arial" w:cs="Arial"/>
          <w:color w:val="000000"/>
          <w:sz w:val="22"/>
          <w:szCs w:val="22"/>
          <w:lang w:eastAsia="en-US"/>
        </w:rPr>
        <w:t>eventual destaque do valor de retenções tributárias cabíveis.</w:t>
      </w:r>
    </w:p>
    <w:p w14:paraId="14444A3F" w14:textId="244BC194" w:rsidR="00466CCB" w:rsidRPr="00ED1001" w:rsidRDefault="00154231" w:rsidP="00A34952">
      <w:pPr>
        <w:numPr>
          <w:ilvl w:val="1"/>
          <w:numId w:val="0"/>
        </w:num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.18.</w:t>
      </w:r>
      <w:r w:rsidR="006A45EE" w:rsidRPr="00ED1001">
        <w:rPr>
          <w:rFonts w:ascii="Arial" w:eastAsia="Arial" w:hAnsi="Arial" w:cs="Arial"/>
          <w:color w:val="000000"/>
          <w:sz w:val="22"/>
          <w:szCs w:val="22"/>
          <w:lang w:eastAsia="en-US"/>
        </w:rPr>
        <w:tab/>
      </w:r>
      <w:r w:rsidR="00466CCB" w:rsidRPr="00ED1001">
        <w:rPr>
          <w:rFonts w:ascii="Arial" w:eastAsia="Arial" w:hAnsi="Arial" w:cs="Arial"/>
          <w:color w:val="000000"/>
          <w:sz w:val="22"/>
          <w:szCs w:val="22"/>
          <w:lang w:eastAsia="en-US"/>
        </w:rPr>
        <w:t xml:space="preserve">Havendo erro na apresentação da Nota Fiscal/Fatura, ou circunstância que impeça a liquidação da despesa, esta ficará sobrestada até que o contratado providencie as medidas </w:t>
      </w:r>
      <w:r w:rsidR="00466CCB" w:rsidRPr="00ED1001">
        <w:rPr>
          <w:rFonts w:ascii="Arial" w:eastAsia="Arial" w:hAnsi="Arial" w:cs="Arial"/>
          <w:color w:val="000000"/>
          <w:sz w:val="22"/>
          <w:szCs w:val="22"/>
          <w:lang w:eastAsia="en-US"/>
        </w:rPr>
        <w:lastRenderedPageBreak/>
        <w:t>saneadoras, reiniciando-se o prazo após a comprovação da regularização da situação, sem ônus à contratante;</w:t>
      </w:r>
    </w:p>
    <w:p w14:paraId="3E5FF232" w14:textId="1538677C" w:rsidR="00E53067" w:rsidRPr="00ED1001" w:rsidRDefault="00154231" w:rsidP="00A34952">
      <w:pPr>
        <w:numPr>
          <w:ilvl w:val="1"/>
          <w:numId w:val="0"/>
        </w:num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.19.</w:t>
      </w:r>
      <w:r w:rsidR="006A45EE" w:rsidRPr="00ED1001">
        <w:rPr>
          <w:rFonts w:ascii="Arial" w:eastAsia="Arial" w:hAnsi="Arial" w:cs="Arial"/>
          <w:color w:val="000000"/>
          <w:sz w:val="22"/>
          <w:szCs w:val="22"/>
          <w:lang w:eastAsia="en-US"/>
        </w:rPr>
        <w:tab/>
      </w:r>
      <w:r w:rsidR="00A34952" w:rsidRPr="00ED1001">
        <w:rPr>
          <w:rFonts w:ascii="Arial" w:eastAsia="Arial" w:hAnsi="Arial" w:cs="Arial"/>
          <w:color w:val="000000"/>
          <w:sz w:val="22"/>
          <w:szCs w:val="22"/>
          <w:lang w:eastAsia="en-US"/>
        </w:rPr>
        <w:t xml:space="preserve"> </w:t>
      </w:r>
      <w:r w:rsidR="00466CCB" w:rsidRPr="00ED1001">
        <w:rPr>
          <w:rFonts w:ascii="Arial" w:eastAsia="Arial" w:hAnsi="Arial" w:cs="Arial"/>
          <w:color w:val="000000"/>
          <w:sz w:val="22"/>
          <w:szCs w:val="22"/>
          <w:lang w:eastAsia="en-US"/>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w:t>
      </w:r>
    </w:p>
    <w:p w14:paraId="47B9C94A" w14:textId="41C3DEDE" w:rsidR="00466CCB" w:rsidRPr="00ED1001" w:rsidRDefault="00154231" w:rsidP="00A34952">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.20.</w:t>
      </w:r>
      <w:r w:rsidR="006A45EE" w:rsidRPr="00ED1001">
        <w:rPr>
          <w:rFonts w:ascii="Arial" w:eastAsia="Arial" w:hAnsi="Arial" w:cs="Arial"/>
          <w:color w:val="000000"/>
          <w:sz w:val="22"/>
          <w:szCs w:val="22"/>
          <w:lang w:eastAsia="en-US"/>
        </w:rPr>
        <w:tab/>
      </w:r>
      <w:r w:rsidR="00466CCB" w:rsidRPr="00ED1001">
        <w:rPr>
          <w:rFonts w:ascii="Arial" w:eastAsia="Arial" w:hAnsi="Arial" w:cs="Arial"/>
          <w:color w:val="000000"/>
          <w:sz w:val="22"/>
          <w:szCs w:val="22"/>
        </w:rPr>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r w:rsidR="00704B63" w:rsidRPr="00ED1001">
        <w:rPr>
          <w:rFonts w:ascii="Arial" w:eastAsia="Arial" w:hAnsi="Arial" w:cs="Arial"/>
          <w:color w:val="000000"/>
          <w:sz w:val="22"/>
          <w:szCs w:val="22"/>
        </w:rPr>
        <w:t>.</w:t>
      </w:r>
    </w:p>
    <w:p w14:paraId="7034C9F6" w14:textId="32C483EE" w:rsidR="00A34952" w:rsidRPr="00ED1001" w:rsidRDefault="00154231" w:rsidP="00A34952">
      <w:pPr>
        <w:numPr>
          <w:ilvl w:val="1"/>
          <w:numId w:val="0"/>
        </w:num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.21.</w:t>
      </w:r>
      <w:r w:rsidR="006A45EE" w:rsidRPr="00ED1001">
        <w:rPr>
          <w:rFonts w:ascii="Arial" w:eastAsia="Arial" w:hAnsi="Arial" w:cs="Arial"/>
          <w:color w:val="000000"/>
          <w:sz w:val="22"/>
          <w:szCs w:val="22"/>
          <w:lang w:eastAsia="en-US"/>
        </w:rPr>
        <w:tab/>
      </w:r>
      <w:r w:rsidR="00F41B8C" w:rsidRPr="00ED1001">
        <w:rPr>
          <w:rFonts w:ascii="Arial" w:eastAsia="Arial" w:hAnsi="Arial" w:cs="Arial"/>
          <w:color w:val="000000"/>
          <w:sz w:val="22"/>
          <w:szCs w:val="22"/>
          <w:lang w:eastAsia="en-US"/>
        </w:rPr>
        <w:t>Constatando-se a situação de irregularidade do CONTRATADO, será providenciada sua notificação, por escrito, para que, no prazo de 15 (quinze) dias úteis, regularize sua situação ou, no mesmo prazo, apresente sua defesa e especifique as provas que pretende produzir. O prazo poderá ser prorrogado uma vez, por igual período, a critério do CONTRATANTE.</w:t>
      </w:r>
    </w:p>
    <w:p w14:paraId="3434C580" w14:textId="5997D594" w:rsidR="00A34952" w:rsidRPr="00ED1001" w:rsidRDefault="00154231" w:rsidP="00A34952">
      <w:pPr>
        <w:numPr>
          <w:ilvl w:val="1"/>
          <w:numId w:val="0"/>
        </w:num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.22.</w:t>
      </w:r>
      <w:r w:rsidR="006A45EE" w:rsidRPr="00ED1001">
        <w:rPr>
          <w:rFonts w:ascii="Arial" w:eastAsia="Arial" w:hAnsi="Arial" w:cs="Arial"/>
          <w:color w:val="000000"/>
          <w:sz w:val="22"/>
          <w:szCs w:val="22"/>
          <w:lang w:eastAsia="en-US"/>
        </w:rPr>
        <w:tab/>
      </w:r>
      <w:r w:rsidR="00A34952" w:rsidRPr="00ED1001">
        <w:rPr>
          <w:rFonts w:ascii="Arial" w:eastAsia="Arial" w:hAnsi="Arial" w:cs="Arial"/>
          <w:color w:val="000000"/>
          <w:sz w:val="22"/>
          <w:szCs w:val="22"/>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7897EF6" w14:textId="091EE8CA" w:rsidR="00A34952" w:rsidRPr="00ED1001" w:rsidRDefault="00154231" w:rsidP="00A34952">
      <w:pPr>
        <w:numPr>
          <w:ilvl w:val="1"/>
          <w:numId w:val="0"/>
        </w:num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.23.</w:t>
      </w:r>
      <w:r w:rsidR="006A45EE" w:rsidRPr="00ED1001">
        <w:rPr>
          <w:rFonts w:ascii="Arial" w:eastAsia="Arial" w:hAnsi="Arial" w:cs="Arial"/>
          <w:color w:val="000000"/>
          <w:sz w:val="22"/>
          <w:szCs w:val="22"/>
          <w:lang w:eastAsia="en-US"/>
        </w:rPr>
        <w:tab/>
      </w:r>
      <w:r w:rsidR="00A34952" w:rsidRPr="00ED1001">
        <w:rPr>
          <w:rFonts w:ascii="Arial" w:eastAsia="Arial" w:hAnsi="Arial" w:cs="Arial"/>
          <w:color w:val="000000"/>
          <w:sz w:val="22"/>
          <w:szCs w:val="22"/>
          <w:lang w:eastAsia="en-US"/>
        </w:rPr>
        <w:t xml:space="preserve">Persistindo a irregularidade, o contratante deverá adotar as medidas necessárias à rescisão contratual nos autos do processo administrativo correspondente, assegurada ao contratado a ampla defesa. </w:t>
      </w:r>
    </w:p>
    <w:p w14:paraId="20D89DCD" w14:textId="6DC70259" w:rsidR="00A34952" w:rsidRPr="00ED1001" w:rsidRDefault="00154231" w:rsidP="00A34952">
      <w:pPr>
        <w:numPr>
          <w:ilvl w:val="1"/>
          <w:numId w:val="0"/>
        </w:num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6A45EE" w:rsidRPr="00ED1001">
        <w:rPr>
          <w:rFonts w:ascii="Arial" w:eastAsia="Arial" w:hAnsi="Arial" w:cs="Arial"/>
          <w:color w:val="000000"/>
          <w:sz w:val="22"/>
          <w:szCs w:val="22"/>
          <w:lang w:eastAsia="en-US"/>
        </w:rPr>
        <w:t>.24.</w:t>
      </w:r>
      <w:r w:rsidR="006A45EE" w:rsidRPr="00ED1001">
        <w:rPr>
          <w:rFonts w:ascii="Arial" w:eastAsia="Arial" w:hAnsi="Arial" w:cs="Arial"/>
          <w:color w:val="000000"/>
          <w:sz w:val="22"/>
          <w:szCs w:val="22"/>
          <w:lang w:eastAsia="en-US"/>
        </w:rPr>
        <w:tab/>
      </w:r>
      <w:r w:rsidR="00A34952" w:rsidRPr="00ED1001">
        <w:rPr>
          <w:rFonts w:ascii="Arial" w:eastAsia="Arial" w:hAnsi="Arial" w:cs="Arial"/>
          <w:color w:val="000000"/>
          <w:sz w:val="22"/>
          <w:szCs w:val="22"/>
          <w:lang w:eastAsia="en-US"/>
        </w:rPr>
        <w:t xml:space="preserve">Havendo a efetiva execução do objeto, os pagamentos serão realizados normalmente, até que se decida pela rescisão do contrato, caso o contratado não regularize sua situação junto ao SICAF.  </w:t>
      </w:r>
    </w:p>
    <w:p w14:paraId="312A93AC" w14:textId="4541C952" w:rsidR="00A34952" w:rsidRPr="00ED1001" w:rsidRDefault="00A34952" w:rsidP="00A34952">
      <w:pPr>
        <w:keepNext/>
        <w:keepLines/>
        <w:tabs>
          <w:tab w:val="left" w:pos="567"/>
        </w:tabs>
        <w:spacing w:before="240" w:after="120" w:line="276" w:lineRule="auto"/>
        <w:jc w:val="both"/>
        <w:outlineLvl w:val="1"/>
        <w:rPr>
          <w:rFonts w:ascii="Arial" w:eastAsia="MS Gothic" w:hAnsi="Arial" w:cs="Arial"/>
          <w:b/>
          <w:bCs/>
          <w:sz w:val="22"/>
          <w:szCs w:val="22"/>
          <w:lang w:eastAsia="zh-CN" w:bidi="hi-IN"/>
        </w:rPr>
      </w:pPr>
      <w:r w:rsidRPr="00ED1001">
        <w:rPr>
          <w:rFonts w:ascii="Arial" w:eastAsia="MS Gothic" w:hAnsi="Arial" w:cs="Arial"/>
          <w:b/>
          <w:bCs/>
          <w:sz w:val="22"/>
          <w:szCs w:val="22"/>
          <w:lang w:eastAsia="zh-CN" w:bidi="hi-IN"/>
        </w:rPr>
        <w:t>Prazo de pagamento</w:t>
      </w:r>
    </w:p>
    <w:p w14:paraId="44A29EA2" w14:textId="78090240" w:rsidR="00C93797" w:rsidRPr="00ED1001" w:rsidRDefault="00154231" w:rsidP="00A34952">
      <w:pPr>
        <w:numPr>
          <w:ilvl w:val="1"/>
          <w:numId w:val="0"/>
        </w:numPr>
        <w:spacing w:before="120" w:after="120" w:line="276" w:lineRule="auto"/>
        <w:jc w:val="both"/>
        <w:rPr>
          <w:rFonts w:ascii="Arial" w:eastAsia="Arial" w:hAnsi="Arial" w:cs="Arial"/>
          <w:strike/>
          <w:color w:val="000000"/>
          <w:sz w:val="22"/>
          <w:szCs w:val="22"/>
        </w:rPr>
      </w:pPr>
      <w:r>
        <w:rPr>
          <w:rFonts w:ascii="Arial" w:eastAsia="Arial" w:hAnsi="Arial" w:cs="Arial"/>
          <w:color w:val="000000"/>
          <w:sz w:val="22"/>
          <w:szCs w:val="22"/>
          <w:lang w:eastAsia="en-US"/>
        </w:rPr>
        <w:t>8</w:t>
      </w:r>
      <w:r w:rsidR="00236131" w:rsidRPr="00ED1001">
        <w:rPr>
          <w:rFonts w:ascii="Arial" w:eastAsia="Arial" w:hAnsi="Arial" w:cs="Arial"/>
          <w:color w:val="000000"/>
          <w:sz w:val="22"/>
          <w:szCs w:val="22"/>
          <w:lang w:eastAsia="en-US"/>
        </w:rPr>
        <w:t>.25.</w:t>
      </w:r>
      <w:r w:rsidR="00236131" w:rsidRPr="00ED1001">
        <w:rPr>
          <w:rFonts w:ascii="Arial" w:eastAsia="Arial" w:hAnsi="Arial" w:cs="Arial"/>
          <w:color w:val="000000"/>
          <w:sz w:val="22"/>
          <w:szCs w:val="22"/>
          <w:lang w:eastAsia="en-US"/>
        </w:rPr>
        <w:tab/>
      </w:r>
      <w:r w:rsidR="00A34952" w:rsidRPr="00ED1001">
        <w:rPr>
          <w:rFonts w:ascii="Arial" w:eastAsia="Arial" w:hAnsi="Arial" w:cs="Arial"/>
          <w:color w:val="000000"/>
          <w:sz w:val="22"/>
          <w:szCs w:val="22"/>
        </w:rPr>
        <w:t xml:space="preserve">O pagamento será efetuado no prazo de </w:t>
      </w:r>
      <w:r w:rsidR="00A34952" w:rsidRPr="00ED1001">
        <w:rPr>
          <w:rFonts w:ascii="Arial" w:eastAsia="Arial" w:hAnsi="Arial" w:cs="Arial"/>
          <w:sz w:val="22"/>
          <w:szCs w:val="22"/>
        </w:rPr>
        <w:t xml:space="preserve">até </w:t>
      </w:r>
      <w:r w:rsidR="00E401D4" w:rsidRPr="00ED1001">
        <w:rPr>
          <w:rFonts w:ascii="Arial" w:eastAsia="Arial" w:hAnsi="Arial" w:cs="Arial"/>
          <w:sz w:val="22"/>
          <w:szCs w:val="22"/>
        </w:rPr>
        <w:t>30 (trinta)</w:t>
      </w:r>
      <w:r w:rsidR="00A34952" w:rsidRPr="00ED1001">
        <w:rPr>
          <w:rFonts w:ascii="Arial" w:eastAsia="Arial" w:hAnsi="Arial" w:cs="Arial"/>
          <w:sz w:val="22"/>
          <w:szCs w:val="22"/>
        </w:rPr>
        <w:t xml:space="preserve"> dias úteis contados da finalização da liquidação da despesa, conforme seção anterior</w:t>
      </w:r>
      <w:r w:rsidR="00704B63" w:rsidRPr="00ED1001">
        <w:rPr>
          <w:rFonts w:ascii="Arial" w:eastAsia="Arial" w:hAnsi="Arial" w:cs="Arial"/>
          <w:strike/>
          <w:sz w:val="22"/>
          <w:szCs w:val="22"/>
        </w:rPr>
        <w:t>.</w:t>
      </w:r>
    </w:p>
    <w:p w14:paraId="2B05F1FD" w14:textId="31C23006" w:rsidR="00A34952" w:rsidRPr="00ED1001" w:rsidRDefault="00154231" w:rsidP="00D72B1C">
      <w:pPr>
        <w:numPr>
          <w:ilvl w:val="1"/>
          <w:numId w:val="0"/>
        </w:num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236131" w:rsidRPr="00ED1001">
        <w:rPr>
          <w:rFonts w:ascii="Arial" w:eastAsia="Arial" w:hAnsi="Arial" w:cs="Arial"/>
          <w:color w:val="000000"/>
          <w:sz w:val="22"/>
          <w:szCs w:val="22"/>
          <w:lang w:eastAsia="en-US"/>
        </w:rPr>
        <w:t>.26.</w:t>
      </w:r>
      <w:r w:rsidR="00236131" w:rsidRPr="00ED1001">
        <w:rPr>
          <w:rFonts w:ascii="Arial" w:eastAsia="Arial" w:hAnsi="Arial" w:cs="Arial"/>
          <w:color w:val="000000"/>
          <w:sz w:val="22"/>
          <w:szCs w:val="22"/>
          <w:lang w:eastAsia="en-US"/>
        </w:rPr>
        <w:tab/>
      </w:r>
      <w:r w:rsidR="00A34952" w:rsidRPr="00ED1001">
        <w:rPr>
          <w:rFonts w:ascii="Arial" w:eastAsia="Arial" w:hAnsi="Arial" w:cs="Arial"/>
          <w:color w:val="000000"/>
          <w:sz w:val="22"/>
          <w:szCs w:val="22"/>
          <w:lang w:eastAsia="en-US"/>
        </w:rPr>
        <w:t xml:space="preserve">No caso de atraso pelo Contratante, os valores devidos ao contratado serão atualizados monetariamente entre o termo final do prazo de pagamento até a data de sua efetiva realização, mediante aplicação do índice </w:t>
      </w:r>
      <w:r w:rsidR="00D72B1C" w:rsidRPr="00ED1001">
        <w:rPr>
          <w:rFonts w:ascii="Arial" w:eastAsia="Arial" w:hAnsi="Arial" w:cs="Arial"/>
          <w:color w:val="000000"/>
          <w:sz w:val="22"/>
          <w:szCs w:val="22"/>
          <w:lang w:eastAsia="en-US"/>
        </w:rPr>
        <w:t xml:space="preserve">IGPM </w:t>
      </w:r>
      <w:r w:rsidR="00A34952" w:rsidRPr="00ED1001">
        <w:rPr>
          <w:rFonts w:ascii="Arial" w:eastAsia="Arial" w:hAnsi="Arial" w:cs="Arial"/>
          <w:color w:val="000000"/>
          <w:sz w:val="22"/>
          <w:szCs w:val="22"/>
          <w:lang w:eastAsia="en-US"/>
        </w:rPr>
        <w:t>de correção monetária.</w:t>
      </w:r>
    </w:p>
    <w:p w14:paraId="1E214BCE" w14:textId="77777777" w:rsidR="00A34952" w:rsidRPr="00ED1001" w:rsidRDefault="00A34952" w:rsidP="00A34952">
      <w:pPr>
        <w:keepNext/>
        <w:keepLines/>
        <w:tabs>
          <w:tab w:val="left" w:pos="567"/>
        </w:tabs>
        <w:spacing w:before="240" w:after="120" w:line="276" w:lineRule="auto"/>
        <w:jc w:val="both"/>
        <w:outlineLvl w:val="1"/>
        <w:rPr>
          <w:rFonts w:ascii="Arial" w:eastAsia="MS Gothic" w:hAnsi="Arial" w:cs="Arial"/>
          <w:sz w:val="22"/>
          <w:szCs w:val="22"/>
          <w:lang w:eastAsia="zh-CN" w:bidi="hi-IN"/>
        </w:rPr>
      </w:pPr>
      <w:r w:rsidRPr="00ED1001">
        <w:rPr>
          <w:rFonts w:ascii="Arial" w:eastAsia="MS Gothic" w:hAnsi="Arial" w:cs="Arial"/>
          <w:sz w:val="22"/>
          <w:szCs w:val="22"/>
          <w:lang w:eastAsia="zh-CN" w:bidi="hi-IN"/>
        </w:rPr>
        <w:t>Forma de pagamento</w:t>
      </w:r>
    </w:p>
    <w:p w14:paraId="7E65EFF4" w14:textId="344F5136" w:rsidR="00A34952" w:rsidRPr="00ED1001" w:rsidRDefault="00154231" w:rsidP="00A34952">
      <w:pPr>
        <w:numPr>
          <w:ilvl w:val="1"/>
          <w:numId w:val="0"/>
        </w:numPr>
        <w:spacing w:before="120" w:after="120" w:line="276" w:lineRule="auto"/>
        <w:jc w:val="both"/>
        <w:rPr>
          <w:rFonts w:ascii="Arial" w:eastAsia="Arial" w:hAnsi="Arial" w:cs="Arial"/>
          <w:sz w:val="22"/>
          <w:szCs w:val="22"/>
          <w:lang w:eastAsia="en-US"/>
        </w:rPr>
      </w:pPr>
      <w:r>
        <w:rPr>
          <w:rFonts w:ascii="Arial" w:eastAsia="Arial" w:hAnsi="Arial" w:cs="Arial"/>
          <w:sz w:val="22"/>
          <w:szCs w:val="22"/>
          <w:lang w:eastAsia="en-US"/>
        </w:rPr>
        <w:t>8</w:t>
      </w:r>
      <w:r w:rsidR="00236131" w:rsidRPr="00ED1001">
        <w:rPr>
          <w:rFonts w:ascii="Arial" w:eastAsia="Arial" w:hAnsi="Arial" w:cs="Arial"/>
          <w:sz w:val="22"/>
          <w:szCs w:val="22"/>
          <w:lang w:eastAsia="en-US"/>
        </w:rPr>
        <w:t>.27.</w:t>
      </w:r>
      <w:r w:rsidR="00236131" w:rsidRPr="00ED1001">
        <w:rPr>
          <w:rFonts w:ascii="Arial" w:eastAsia="Arial" w:hAnsi="Arial" w:cs="Arial"/>
          <w:sz w:val="22"/>
          <w:szCs w:val="22"/>
          <w:lang w:eastAsia="en-US"/>
        </w:rPr>
        <w:tab/>
      </w:r>
      <w:r w:rsidR="00A34952" w:rsidRPr="00ED1001">
        <w:rPr>
          <w:rFonts w:ascii="Arial" w:eastAsia="Arial" w:hAnsi="Arial" w:cs="Arial"/>
          <w:sz w:val="22"/>
          <w:szCs w:val="22"/>
          <w:lang w:eastAsia="en-US"/>
        </w:rPr>
        <w:t>O pagamento será realizado por meio de ordem bancária, para crédito em banco, agência e conta corrente indicados pelo contratado.</w:t>
      </w:r>
    </w:p>
    <w:p w14:paraId="27B366D8" w14:textId="1B6E8FE2" w:rsidR="00A34952" w:rsidRPr="00ED1001" w:rsidRDefault="00154231" w:rsidP="00A34952">
      <w:pPr>
        <w:numPr>
          <w:ilvl w:val="1"/>
          <w:numId w:val="0"/>
        </w:numPr>
        <w:spacing w:before="120" w:after="120" w:line="276" w:lineRule="auto"/>
        <w:jc w:val="both"/>
        <w:rPr>
          <w:rFonts w:ascii="Arial" w:eastAsia="Arial" w:hAnsi="Arial" w:cs="Arial"/>
          <w:sz w:val="22"/>
          <w:szCs w:val="22"/>
          <w:lang w:eastAsia="en-US"/>
        </w:rPr>
      </w:pPr>
      <w:r>
        <w:rPr>
          <w:rFonts w:ascii="Arial" w:eastAsia="Arial" w:hAnsi="Arial" w:cs="Arial"/>
          <w:sz w:val="22"/>
          <w:szCs w:val="22"/>
          <w:lang w:eastAsia="en-US"/>
        </w:rPr>
        <w:t>8</w:t>
      </w:r>
      <w:r w:rsidR="00236131" w:rsidRPr="00ED1001">
        <w:rPr>
          <w:rFonts w:ascii="Arial" w:eastAsia="Arial" w:hAnsi="Arial" w:cs="Arial"/>
          <w:sz w:val="22"/>
          <w:szCs w:val="22"/>
          <w:lang w:eastAsia="en-US"/>
        </w:rPr>
        <w:t>.28.</w:t>
      </w:r>
      <w:r w:rsidR="00236131" w:rsidRPr="00ED1001">
        <w:rPr>
          <w:rFonts w:ascii="Arial" w:eastAsia="Arial" w:hAnsi="Arial" w:cs="Arial"/>
          <w:sz w:val="22"/>
          <w:szCs w:val="22"/>
          <w:lang w:eastAsia="en-US"/>
        </w:rPr>
        <w:tab/>
      </w:r>
      <w:r w:rsidR="00A34952" w:rsidRPr="00ED1001">
        <w:rPr>
          <w:rFonts w:ascii="Arial" w:eastAsia="Arial" w:hAnsi="Arial" w:cs="Arial"/>
          <w:sz w:val="22"/>
          <w:szCs w:val="22"/>
          <w:lang w:eastAsia="en-US"/>
        </w:rPr>
        <w:t>Será considerada data do pagamento o dia em que constar como emitida a ordem bancária para pagamento.</w:t>
      </w:r>
    </w:p>
    <w:p w14:paraId="5C6F4D07" w14:textId="4081A197" w:rsidR="00466CCB" w:rsidRPr="00ED1001" w:rsidRDefault="00154231" w:rsidP="00A34952">
      <w:pPr>
        <w:numPr>
          <w:ilvl w:val="1"/>
          <w:numId w:val="0"/>
        </w:numPr>
        <w:spacing w:before="120" w:after="120" w:line="276" w:lineRule="auto"/>
        <w:jc w:val="both"/>
        <w:rPr>
          <w:rFonts w:ascii="Arial" w:eastAsia="Arial" w:hAnsi="Arial" w:cs="Arial"/>
          <w:sz w:val="22"/>
          <w:szCs w:val="22"/>
          <w:lang w:eastAsia="en-US"/>
        </w:rPr>
      </w:pPr>
      <w:r>
        <w:rPr>
          <w:rFonts w:ascii="Arial" w:eastAsia="Arial" w:hAnsi="Arial" w:cs="Arial"/>
          <w:sz w:val="22"/>
          <w:szCs w:val="22"/>
          <w:lang w:eastAsia="en-US"/>
        </w:rPr>
        <w:t>8</w:t>
      </w:r>
      <w:r w:rsidR="00236131" w:rsidRPr="00ED1001">
        <w:rPr>
          <w:rFonts w:ascii="Arial" w:eastAsia="Arial" w:hAnsi="Arial" w:cs="Arial"/>
          <w:sz w:val="22"/>
          <w:szCs w:val="22"/>
          <w:lang w:eastAsia="en-US"/>
        </w:rPr>
        <w:t>.29.</w:t>
      </w:r>
      <w:r w:rsidR="00236131" w:rsidRPr="00ED1001">
        <w:rPr>
          <w:rFonts w:ascii="Arial" w:eastAsia="Arial" w:hAnsi="Arial" w:cs="Arial"/>
          <w:sz w:val="22"/>
          <w:szCs w:val="22"/>
          <w:lang w:eastAsia="en-US"/>
        </w:rPr>
        <w:tab/>
      </w:r>
      <w:r w:rsidR="00A34952" w:rsidRPr="00ED1001">
        <w:rPr>
          <w:rFonts w:ascii="Arial" w:eastAsia="Arial" w:hAnsi="Arial" w:cs="Arial"/>
          <w:sz w:val="22"/>
          <w:szCs w:val="22"/>
          <w:lang w:eastAsia="en-US"/>
        </w:rPr>
        <w:t>Quando do pagamento, será efetuada a retenção tributária prevista na legislação aplicável.</w:t>
      </w:r>
    </w:p>
    <w:p w14:paraId="1FE9E0D3" w14:textId="34BCAE79" w:rsidR="00A34952" w:rsidRPr="00ED1001" w:rsidRDefault="00154231" w:rsidP="0086708C">
      <w:pPr>
        <w:numPr>
          <w:ilvl w:val="2"/>
          <w:numId w:val="0"/>
        </w:numPr>
        <w:spacing w:before="120" w:after="120" w:line="276" w:lineRule="auto"/>
        <w:jc w:val="both"/>
        <w:rPr>
          <w:rFonts w:ascii="Arial" w:eastAsia="MS Mincho" w:hAnsi="Arial" w:cs="Arial"/>
          <w:color w:val="000000"/>
          <w:sz w:val="22"/>
          <w:szCs w:val="22"/>
          <w:lang w:eastAsia="en-US"/>
        </w:rPr>
      </w:pPr>
      <w:r>
        <w:rPr>
          <w:rFonts w:ascii="Arial" w:eastAsia="Arial" w:hAnsi="Arial" w:cs="Arial"/>
          <w:color w:val="000000"/>
          <w:sz w:val="22"/>
          <w:szCs w:val="22"/>
          <w:lang w:eastAsia="en-US"/>
        </w:rPr>
        <w:lastRenderedPageBreak/>
        <w:t>8</w:t>
      </w:r>
      <w:r w:rsidR="00236131" w:rsidRPr="00ED1001">
        <w:rPr>
          <w:rFonts w:ascii="Arial" w:eastAsia="Arial" w:hAnsi="Arial" w:cs="Arial"/>
          <w:color w:val="000000"/>
          <w:sz w:val="22"/>
          <w:szCs w:val="22"/>
          <w:lang w:eastAsia="en-US"/>
        </w:rPr>
        <w:t>.</w:t>
      </w:r>
      <w:r w:rsidR="0086708C" w:rsidRPr="00ED1001">
        <w:rPr>
          <w:rFonts w:ascii="Arial" w:eastAsia="Arial" w:hAnsi="Arial" w:cs="Arial"/>
          <w:color w:val="000000"/>
          <w:sz w:val="22"/>
          <w:szCs w:val="22"/>
          <w:lang w:eastAsia="en-US"/>
        </w:rPr>
        <w:t>30</w:t>
      </w:r>
      <w:r w:rsidR="00236131" w:rsidRPr="00ED1001">
        <w:rPr>
          <w:rFonts w:ascii="Arial" w:eastAsia="Arial" w:hAnsi="Arial" w:cs="Arial"/>
          <w:color w:val="000000"/>
          <w:sz w:val="22"/>
          <w:szCs w:val="22"/>
          <w:lang w:eastAsia="en-US"/>
        </w:rPr>
        <w:tab/>
      </w:r>
      <w:r w:rsidR="00A34952" w:rsidRPr="00ED1001">
        <w:rPr>
          <w:rFonts w:ascii="Arial" w:eastAsia="MS Mincho" w:hAnsi="Arial" w:cs="Arial"/>
          <w:color w:val="000000"/>
          <w:sz w:val="22"/>
          <w:szCs w:val="22"/>
          <w:lang w:eastAsia="en-US"/>
        </w:rPr>
        <w:t>Independentemente do percentual de tributo inserido na planilha, quando houver, serão retidos na fonte, quando da realização do pagamento, os percentuais estabelecidos na legislação vigente.</w:t>
      </w:r>
    </w:p>
    <w:p w14:paraId="6DDD2554" w14:textId="1515731D" w:rsidR="00156431" w:rsidRDefault="00154231" w:rsidP="00D37128">
      <w:pPr>
        <w:numPr>
          <w:ilvl w:val="1"/>
          <w:numId w:val="0"/>
        </w:num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w:t>
      </w:r>
      <w:r w:rsidR="00236131" w:rsidRPr="00ED1001">
        <w:rPr>
          <w:rFonts w:ascii="Arial" w:eastAsia="Arial" w:hAnsi="Arial" w:cs="Arial"/>
          <w:color w:val="000000"/>
          <w:sz w:val="22"/>
          <w:szCs w:val="22"/>
          <w:lang w:eastAsia="en-US"/>
        </w:rPr>
        <w:t>.3</w:t>
      </w:r>
      <w:r w:rsidR="0086708C" w:rsidRPr="00ED1001">
        <w:rPr>
          <w:rFonts w:ascii="Arial" w:eastAsia="Arial" w:hAnsi="Arial" w:cs="Arial"/>
          <w:color w:val="000000"/>
          <w:sz w:val="22"/>
          <w:szCs w:val="22"/>
          <w:lang w:eastAsia="en-US"/>
        </w:rPr>
        <w:t>1</w:t>
      </w:r>
      <w:r w:rsidR="00236131" w:rsidRPr="00ED1001">
        <w:rPr>
          <w:rFonts w:ascii="Arial" w:eastAsia="Arial" w:hAnsi="Arial" w:cs="Arial"/>
          <w:color w:val="000000"/>
          <w:sz w:val="22"/>
          <w:szCs w:val="22"/>
          <w:lang w:eastAsia="en-US"/>
        </w:rPr>
        <w:t>.</w:t>
      </w:r>
      <w:r w:rsidR="00236131" w:rsidRPr="00ED1001">
        <w:rPr>
          <w:rFonts w:ascii="Arial" w:eastAsia="Arial" w:hAnsi="Arial" w:cs="Arial"/>
          <w:color w:val="000000"/>
          <w:sz w:val="22"/>
          <w:szCs w:val="22"/>
          <w:lang w:eastAsia="en-US"/>
        </w:rPr>
        <w:tab/>
      </w:r>
      <w:r w:rsidR="00A34952" w:rsidRPr="00ED1001">
        <w:rPr>
          <w:rFonts w:ascii="Arial" w:eastAsia="Arial" w:hAnsi="Arial" w:cs="Arial"/>
          <w:color w:val="000000"/>
          <w:sz w:val="22"/>
          <w:szCs w:val="22"/>
          <w:lang w:eastAsia="en-US"/>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D61E7E2" w14:textId="6BFAFB91" w:rsidR="002550EC" w:rsidRPr="00ED1001" w:rsidRDefault="002550EC" w:rsidP="00D37128">
      <w:pPr>
        <w:numPr>
          <w:ilvl w:val="1"/>
          <w:numId w:val="0"/>
        </w:numPr>
        <w:spacing w:before="120" w:after="120" w:line="276" w:lineRule="auto"/>
        <w:jc w:val="both"/>
        <w:rPr>
          <w:rFonts w:ascii="Arial" w:eastAsia="Arial" w:hAnsi="Arial" w:cs="Arial"/>
          <w:color w:val="000000"/>
          <w:sz w:val="22"/>
          <w:szCs w:val="22"/>
          <w:lang w:eastAsia="en-US"/>
        </w:rPr>
      </w:pPr>
      <w:r>
        <w:rPr>
          <w:rFonts w:ascii="Arial" w:eastAsia="Arial" w:hAnsi="Arial" w:cs="Arial"/>
          <w:color w:val="000000"/>
          <w:sz w:val="22"/>
          <w:szCs w:val="22"/>
          <w:lang w:eastAsia="en-US"/>
        </w:rPr>
        <w:t>8.32 o pagamento será efetuado em 2 parcelas sendo que a primeira no final do mês de julho e a segunda em novembro</w:t>
      </w:r>
    </w:p>
    <w:p w14:paraId="08BDE2FF" w14:textId="2851F0F0" w:rsidR="00D67759" w:rsidRPr="00ED1001" w:rsidRDefault="00154231" w:rsidP="00D67759">
      <w:pPr>
        <w:keepNext/>
        <w:keepLines/>
        <w:tabs>
          <w:tab w:val="left" w:pos="567"/>
        </w:tabs>
        <w:spacing w:before="240" w:after="120" w:line="276" w:lineRule="auto"/>
        <w:jc w:val="both"/>
        <w:outlineLvl w:val="0"/>
        <w:rPr>
          <w:rFonts w:ascii="Arial" w:eastAsia="MS Gothic" w:hAnsi="Arial" w:cs="Arial"/>
          <w:b/>
          <w:bCs/>
          <w:sz w:val="22"/>
          <w:szCs w:val="22"/>
        </w:rPr>
      </w:pPr>
      <w:r>
        <w:rPr>
          <w:rFonts w:ascii="Arial" w:eastAsia="MS Gothic" w:hAnsi="Arial" w:cs="Arial"/>
          <w:b/>
          <w:bCs/>
          <w:sz w:val="22"/>
          <w:szCs w:val="22"/>
        </w:rPr>
        <w:t>9</w:t>
      </w:r>
      <w:r w:rsidR="004B1F57" w:rsidRPr="00ED1001">
        <w:rPr>
          <w:rFonts w:ascii="Arial" w:eastAsia="MS Gothic" w:hAnsi="Arial" w:cs="Arial"/>
          <w:b/>
          <w:bCs/>
          <w:sz w:val="22"/>
          <w:szCs w:val="22"/>
        </w:rPr>
        <w:t>.</w:t>
      </w:r>
      <w:r w:rsidR="004B1F57" w:rsidRPr="00ED1001">
        <w:rPr>
          <w:rFonts w:ascii="Arial" w:eastAsia="MS Gothic" w:hAnsi="Arial" w:cs="Arial"/>
          <w:b/>
          <w:bCs/>
          <w:sz w:val="22"/>
          <w:szCs w:val="22"/>
        </w:rPr>
        <w:tab/>
      </w:r>
      <w:r w:rsidR="00A34952" w:rsidRPr="00ED1001">
        <w:rPr>
          <w:rFonts w:ascii="Arial" w:eastAsia="MS Gothic" w:hAnsi="Arial" w:cs="Arial"/>
          <w:b/>
          <w:bCs/>
          <w:sz w:val="22"/>
          <w:szCs w:val="22"/>
        </w:rPr>
        <w:t xml:space="preserve">FORMA E CRITÉRIOS DE SELEÇÃO DO FORNECEDOR E </w:t>
      </w:r>
      <w:r w:rsidR="00E605F7" w:rsidRPr="00ED1001">
        <w:rPr>
          <w:rFonts w:ascii="Arial" w:eastAsia="MS Gothic" w:hAnsi="Arial" w:cs="Arial"/>
          <w:b/>
          <w:bCs/>
          <w:sz w:val="22"/>
          <w:szCs w:val="22"/>
        </w:rPr>
        <w:t>REGIME DE EXECUÇÃ</w:t>
      </w:r>
      <w:r w:rsidR="00D7006C" w:rsidRPr="00ED1001">
        <w:rPr>
          <w:rFonts w:ascii="Arial" w:eastAsia="MS Gothic" w:hAnsi="Arial" w:cs="Arial"/>
          <w:b/>
          <w:bCs/>
          <w:sz w:val="22"/>
          <w:szCs w:val="22"/>
        </w:rPr>
        <w:t>O</w:t>
      </w:r>
    </w:p>
    <w:p w14:paraId="5791D837" w14:textId="367A3131" w:rsidR="00A34952" w:rsidRPr="00ED1001" w:rsidRDefault="00A34952" w:rsidP="00A34952">
      <w:pPr>
        <w:keepNext/>
        <w:keepLines/>
        <w:tabs>
          <w:tab w:val="left" w:pos="567"/>
        </w:tabs>
        <w:spacing w:before="240" w:after="120" w:line="276" w:lineRule="auto"/>
        <w:jc w:val="both"/>
        <w:outlineLvl w:val="1"/>
        <w:rPr>
          <w:rFonts w:ascii="Arial" w:eastAsia="MS Gothic" w:hAnsi="Arial" w:cs="Arial"/>
          <w:b/>
          <w:bCs/>
          <w:sz w:val="22"/>
          <w:szCs w:val="22"/>
          <w:highlight w:val="yellow"/>
          <w:lang w:eastAsia="zh-CN" w:bidi="hi-IN"/>
        </w:rPr>
      </w:pPr>
      <w:r w:rsidRPr="00ED1001">
        <w:rPr>
          <w:rFonts w:ascii="Arial" w:eastAsia="MS Gothic" w:hAnsi="Arial" w:cs="Arial"/>
          <w:b/>
          <w:bCs/>
          <w:sz w:val="22"/>
          <w:szCs w:val="22"/>
          <w:lang w:eastAsia="zh-CN" w:bidi="hi-IN"/>
        </w:rPr>
        <w:t>Forma de seleção e critério de julgamento da proposta</w:t>
      </w:r>
    </w:p>
    <w:p w14:paraId="12636A4A" w14:textId="5F198B13" w:rsidR="000909C1" w:rsidRPr="00ED1001" w:rsidRDefault="00154231" w:rsidP="00F76165">
      <w:pPr>
        <w:numPr>
          <w:ilvl w:val="1"/>
          <w:numId w:val="0"/>
        </w:numPr>
        <w:spacing w:before="120" w:after="120" w:line="276" w:lineRule="auto"/>
        <w:jc w:val="both"/>
        <w:rPr>
          <w:rFonts w:ascii="Arial" w:eastAsia="Arial" w:hAnsi="Arial" w:cs="Arial"/>
          <w:sz w:val="22"/>
          <w:szCs w:val="22"/>
        </w:rPr>
      </w:pPr>
      <w:r>
        <w:rPr>
          <w:rFonts w:ascii="Arial" w:eastAsia="Arial" w:hAnsi="Arial" w:cs="Arial"/>
          <w:color w:val="000000"/>
          <w:sz w:val="22"/>
          <w:szCs w:val="22"/>
        </w:rPr>
        <w:t>9</w:t>
      </w:r>
      <w:r w:rsidR="004B1F57" w:rsidRPr="00ED1001">
        <w:rPr>
          <w:rFonts w:ascii="Arial" w:eastAsia="Arial" w:hAnsi="Arial" w:cs="Arial"/>
          <w:color w:val="000000"/>
          <w:sz w:val="22"/>
          <w:szCs w:val="22"/>
        </w:rPr>
        <w:t>.1.</w:t>
      </w:r>
      <w:r w:rsidR="004B1F57" w:rsidRPr="00ED1001">
        <w:rPr>
          <w:rFonts w:ascii="Arial" w:eastAsia="Arial" w:hAnsi="Arial" w:cs="Arial"/>
          <w:color w:val="000000"/>
          <w:sz w:val="22"/>
          <w:szCs w:val="22"/>
        </w:rPr>
        <w:tab/>
      </w:r>
      <w:r w:rsidR="00A34952" w:rsidRPr="00ED1001">
        <w:rPr>
          <w:rFonts w:ascii="Arial" w:eastAsia="Arial" w:hAnsi="Arial" w:cs="Arial"/>
          <w:color w:val="000000"/>
          <w:sz w:val="22"/>
          <w:szCs w:val="22"/>
        </w:rPr>
        <w:t xml:space="preserve">O fornecedor será selecionado por meio da realização de procedimento de </w:t>
      </w:r>
      <w:r w:rsidR="008770D8" w:rsidRPr="00ED1001">
        <w:rPr>
          <w:rFonts w:ascii="Arial" w:eastAsia="Arial" w:hAnsi="Arial" w:cs="Arial"/>
          <w:color w:val="000000"/>
          <w:sz w:val="22"/>
          <w:szCs w:val="22"/>
        </w:rPr>
        <w:t>DISPENSA, com</w:t>
      </w:r>
      <w:r w:rsidR="00A34952" w:rsidRPr="00ED1001">
        <w:rPr>
          <w:rFonts w:ascii="Arial" w:eastAsia="Arial" w:hAnsi="Arial" w:cs="Arial"/>
          <w:color w:val="000000"/>
          <w:sz w:val="22"/>
          <w:szCs w:val="22"/>
        </w:rPr>
        <w:t xml:space="preserve"> adoção do critério de julgamento </w:t>
      </w:r>
      <w:r w:rsidR="00A34952" w:rsidRPr="00ED1001">
        <w:rPr>
          <w:rFonts w:ascii="Arial" w:eastAsia="Arial" w:hAnsi="Arial" w:cs="Arial"/>
          <w:sz w:val="22"/>
          <w:szCs w:val="22"/>
        </w:rPr>
        <w:t>pelo [MENOR PREÇO].</w:t>
      </w:r>
    </w:p>
    <w:p w14:paraId="5CCFA839" w14:textId="123884C0" w:rsidR="00E605F7" w:rsidRPr="00ED1001" w:rsidRDefault="00E605F7" w:rsidP="00A34952">
      <w:pPr>
        <w:keepNext/>
        <w:keepLines/>
        <w:tabs>
          <w:tab w:val="left" w:pos="567"/>
        </w:tabs>
        <w:spacing w:before="240" w:after="120" w:line="276" w:lineRule="auto"/>
        <w:jc w:val="both"/>
        <w:outlineLvl w:val="1"/>
        <w:rPr>
          <w:rFonts w:ascii="Arial" w:eastAsia="MS Gothic" w:hAnsi="Arial" w:cs="Arial"/>
          <w:b/>
          <w:bCs/>
          <w:sz w:val="22"/>
          <w:szCs w:val="22"/>
          <w:lang w:eastAsia="zh-CN" w:bidi="hi-IN"/>
        </w:rPr>
      </w:pPr>
      <w:r w:rsidRPr="00ED1001">
        <w:rPr>
          <w:rFonts w:ascii="Arial" w:eastAsia="MS Gothic" w:hAnsi="Arial" w:cs="Arial"/>
          <w:b/>
          <w:bCs/>
          <w:sz w:val="22"/>
          <w:szCs w:val="22"/>
          <w:lang w:eastAsia="zh-CN" w:bidi="hi-IN"/>
        </w:rPr>
        <w:t>Regime de execução</w:t>
      </w:r>
    </w:p>
    <w:p w14:paraId="2502E656" w14:textId="0234FDD6" w:rsidR="00E605F7" w:rsidRPr="00ED1001" w:rsidRDefault="00154231" w:rsidP="00E605F7">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9</w:t>
      </w:r>
      <w:r w:rsidR="004B1F57" w:rsidRPr="00ED1001">
        <w:rPr>
          <w:rFonts w:ascii="Arial" w:eastAsia="Arial" w:hAnsi="Arial" w:cs="Arial"/>
          <w:color w:val="000000"/>
          <w:sz w:val="22"/>
          <w:szCs w:val="22"/>
        </w:rPr>
        <w:t>.2.</w:t>
      </w:r>
      <w:r w:rsidR="004B1F57" w:rsidRPr="00ED1001">
        <w:rPr>
          <w:rFonts w:ascii="Arial" w:eastAsia="Arial" w:hAnsi="Arial" w:cs="Arial"/>
          <w:color w:val="000000"/>
          <w:sz w:val="22"/>
          <w:szCs w:val="22"/>
        </w:rPr>
        <w:tab/>
      </w:r>
      <w:r w:rsidR="00E605F7" w:rsidRPr="00ED1001">
        <w:rPr>
          <w:rFonts w:ascii="Arial" w:eastAsia="Arial" w:hAnsi="Arial" w:cs="Arial"/>
          <w:color w:val="000000"/>
          <w:sz w:val="22"/>
          <w:szCs w:val="22"/>
        </w:rPr>
        <w:t xml:space="preserve">O regime de execução do contrato será </w:t>
      </w:r>
      <w:r w:rsidR="00385EBB" w:rsidRPr="00ED1001">
        <w:rPr>
          <w:rFonts w:ascii="Arial" w:eastAsia="Arial" w:hAnsi="Arial" w:cs="Arial"/>
          <w:color w:val="000000"/>
          <w:sz w:val="22"/>
          <w:szCs w:val="22"/>
        </w:rPr>
        <w:t xml:space="preserve">30 </w:t>
      </w:r>
      <w:r w:rsidR="008770D8" w:rsidRPr="00ED1001">
        <w:rPr>
          <w:rFonts w:ascii="Arial" w:eastAsia="Arial" w:hAnsi="Arial" w:cs="Arial"/>
          <w:color w:val="000000"/>
          <w:sz w:val="22"/>
          <w:szCs w:val="22"/>
        </w:rPr>
        <w:t>dias.</w:t>
      </w:r>
    </w:p>
    <w:p w14:paraId="2192E3B3" w14:textId="4B34CAB0" w:rsidR="00A34952" w:rsidRPr="00ED1001" w:rsidRDefault="00A34952" w:rsidP="00A34952">
      <w:pPr>
        <w:keepNext/>
        <w:keepLines/>
        <w:tabs>
          <w:tab w:val="left" w:pos="567"/>
        </w:tabs>
        <w:spacing w:before="240" w:after="120" w:line="276" w:lineRule="auto"/>
        <w:jc w:val="both"/>
        <w:outlineLvl w:val="1"/>
        <w:rPr>
          <w:rFonts w:ascii="Arial" w:eastAsia="MS Gothic" w:hAnsi="Arial" w:cs="Arial"/>
          <w:b/>
          <w:bCs/>
          <w:sz w:val="22"/>
          <w:szCs w:val="22"/>
          <w:lang w:eastAsia="zh-CN" w:bidi="hi-IN"/>
        </w:rPr>
      </w:pPr>
      <w:r w:rsidRPr="00ED1001">
        <w:rPr>
          <w:rFonts w:ascii="Arial" w:eastAsia="MS Gothic" w:hAnsi="Arial" w:cs="Arial"/>
          <w:b/>
          <w:bCs/>
          <w:sz w:val="22"/>
          <w:szCs w:val="22"/>
          <w:lang w:eastAsia="zh-CN" w:bidi="hi-IN"/>
        </w:rPr>
        <w:t>Exigências de habilitação</w:t>
      </w:r>
    </w:p>
    <w:p w14:paraId="1B3613FC" w14:textId="6CB0546E" w:rsidR="00A34952" w:rsidRPr="00ED1001" w:rsidRDefault="00154231" w:rsidP="00A34952">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9</w:t>
      </w:r>
      <w:r w:rsidR="004B1F57" w:rsidRPr="00ED1001">
        <w:rPr>
          <w:rFonts w:ascii="Arial" w:eastAsia="Arial" w:hAnsi="Arial" w:cs="Arial"/>
          <w:color w:val="000000"/>
          <w:sz w:val="22"/>
          <w:szCs w:val="22"/>
        </w:rPr>
        <w:t>.3.</w:t>
      </w:r>
      <w:r w:rsidR="004B1F57" w:rsidRPr="00ED1001">
        <w:rPr>
          <w:rFonts w:ascii="Arial" w:eastAsia="Arial" w:hAnsi="Arial" w:cs="Arial"/>
          <w:color w:val="000000"/>
          <w:sz w:val="22"/>
          <w:szCs w:val="22"/>
        </w:rPr>
        <w:tab/>
      </w:r>
      <w:r w:rsidR="00A34952" w:rsidRPr="00ED1001">
        <w:rPr>
          <w:rFonts w:ascii="Arial" w:eastAsia="Arial" w:hAnsi="Arial" w:cs="Arial"/>
          <w:color w:val="000000"/>
          <w:sz w:val="22"/>
          <w:szCs w:val="22"/>
        </w:rPr>
        <w:t>Para fins de habilitação, deverá o licitante comprovar os seguintes requisitos:</w:t>
      </w:r>
    </w:p>
    <w:p w14:paraId="4BFFA896" w14:textId="77777777" w:rsidR="00A34952" w:rsidRPr="00ED1001" w:rsidRDefault="00A34952" w:rsidP="00A34952">
      <w:pPr>
        <w:keepNext/>
        <w:keepLines/>
        <w:tabs>
          <w:tab w:val="left" w:pos="567"/>
        </w:tabs>
        <w:spacing w:before="240" w:after="120" w:line="276" w:lineRule="auto"/>
        <w:jc w:val="both"/>
        <w:outlineLvl w:val="1"/>
        <w:rPr>
          <w:rFonts w:ascii="Arial" w:eastAsia="MS Gothic" w:hAnsi="Arial" w:cs="Arial"/>
          <w:b/>
          <w:bCs/>
          <w:sz w:val="22"/>
          <w:szCs w:val="22"/>
          <w:lang w:eastAsia="zh-CN" w:bidi="hi-IN"/>
        </w:rPr>
      </w:pPr>
      <w:r w:rsidRPr="00ED1001">
        <w:rPr>
          <w:rFonts w:ascii="Arial" w:eastAsia="MS Gothic" w:hAnsi="Arial" w:cs="Arial"/>
          <w:b/>
          <w:bCs/>
          <w:sz w:val="22"/>
          <w:szCs w:val="22"/>
          <w:lang w:eastAsia="zh-CN" w:bidi="hi-IN"/>
        </w:rPr>
        <w:t>Habilitação jurídica</w:t>
      </w:r>
    </w:p>
    <w:p w14:paraId="29F36925" w14:textId="0254434A" w:rsidR="00A34952" w:rsidRPr="00ED1001" w:rsidRDefault="00154231" w:rsidP="00A34952">
      <w:pPr>
        <w:numPr>
          <w:ilvl w:val="1"/>
          <w:numId w:val="0"/>
        </w:numPr>
        <w:spacing w:before="120" w:after="120" w:line="276" w:lineRule="auto"/>
        <w:jc w:val="both"/>
        <w:rPr>
          <w:rFonts w:ascii="Arial" w:eastAsia="Arial" w:hAnsi="Arial" w:cs="Arial"/>
          <w:color w:val="000000"/>
          <w:sz w:val="22"/>
          <w:szCs w:val="22"/>
        </w:rPr>
      </w:pPr>
      <w:bookmarkStart w:id="1" w:name="_Ref115800561"/>
      <w:r>
        <w:rPr>
          <w:rFonts w:ascii="Arial" w:eastAsia="Arial" w:hAnsi="Arial" w:cs="Arial"/>
          <w:color w:val="000000"/>
          <w:sz w:val="22"/>
          <w:szCs w:val="22"/>
        </w:rPr>
        <w:t>9</w:t>
      </w:r>
      <w:r w:rsidR="004B1F57" w:rsidRPr="00ED1001">
        <w:rPr>
          <w:rFonts w:ascii="Arial" w:eastAsia="Arial" w:hAnsi="Arial" w:cs="Arial"/>
          <w:color w:val="000000"/>
          <w:sz w:val="22"/>
          <w:szCs w:val="22"/>
        </w:rPr>
        <w:t>.4.</w:t>
      </w:r>
      <w:r w:rsidR="004B1F57" w:rsidRPr="00ED1001">
        <w:rPr>
          <w:rFonts w:ascii="Arial" w:eastAsia="Arial" w:hAnsi="Arial" w:cs="Arial"/>
          <w:color w:val="000000"/>
          <w:sz w:val="22"/>
          <w:szCs w:val="22"/>
        </w:rPr>
        <w:tab/>
      </w:r>
      <w:r w:rsidR="00A34952" w:rsidRPr="00ED1001">
        <w:rPr>
          <w:rFonts w:ascii="Arial" w:eastAsia="Arial" w:hAnsi="Arial" w:cs="Arial"/>
          <w:b/>
          <w:bCs/>
          <w:color w:val="000000"/>
          <w:sz w:val="22"/>
          <w:szCs w:val="22"/>
        </w:rPr>
        <w:t>Pessoa física:</w:t>
      </w:r>
      <w:r w:rsidR="00A34952" w:rsidRPr="00ED1001">
        <w:rPr>
          <w:rFonts w:ascii="Arial" w:eastAsia="Arial" w:hAnsi="Arial" w:cs="Arial"/>
          <w:color w:val="000000"/>
          <w:sz w:val="22"/>
          <w:szCs w:val="22"/>
        </w:rPr>
        <w:t xml:space="preserve"> cédula de identidade (RG) ou documento equivalente que, por força de lei, tenha validade para fins de identificação em todo o território nacional;</w:t>
      </w:r>
      <w:bookmarkEnd w:id="1"/>
    </w:p>
    <w:p w14:paraId="7A15846F" w14:textId="0129BA4C" w:rsidR="00A34952" w:rsidRPr="00ED1001" w:rsidRDefault="00154231" w:rsidP="00A34952">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9</w:t>
      </w:r>
      <w:r w:rsidR="004B1F57" w:rsidRPr="00ED1001">
        <w:rPr>
          <w:rFonts w:ascii="Arial" w:eastAsia="Arial" w:hAnsi="Arial" w:cs="Arial"/>
          <w:color w:val="000000"/>
          <w:sz w:val="22"/>
          <w:szCs w:val="22"/>
        </w:rPr>
        <w:t>.5.</w:t>
      </w:r>
      <w:r w:rsidR="004B1F57" w:rsidRPr="00ED1001">
        <w:rPr>
          <w:rFonts w:ascii="Arial" w:eastAsia="Arial" w:hAnsi="Arial" w:cs="Arial"/>
          <w:color w:val="000000"/>
          <w:sz w:val="22"/>
          <w:szCs w:val="22"/>
        </w:rPr>
        <w:tab/>
      </w:r>
      <w:r w:rsidR="00A34952" w:rsidRPr="00ED1001">
        <w:rPr>
          <w:rFonts w:ascii="Arial" w:eastAsia="Arial" w:hAnsi="Arial" w:cs="Arial"/>
          <w:b/>
          <w:bCs/>
          <w:color w:val="000000"/>
          <w:sz w:val="22"/>
          <w:szCs w:val="22"/>
        </w:rPr>
        <w:t>Empresário individual:</w:t>
      </w:r>
      <w:r w:rsidR="00A34952" w:rsidRPr="00ED1001">
        <w:rPr>
          <w:rFonts w:ascii="Arial" w:eastAsia="Arial" w:hAnsi="Arial" w:cs="Arial"/>
          <w:color w:val="000000"/>
          <w:sz w:val="22"/>
          <w:szCs w:val="22"/>
        </w:rPr>
        <w:t xml:space="preserve"> inscrição no Registro Público de Empresas Mercantis, a cargo da Junta Comercial da respectiva sede; </w:t>
      </w:r>
    </w:p>
    <w:p w14:paraId="268687EB" w14:textId="06B0E740" w:rsidR="00A34952" w:rsidRPr="00ED1001" w:rsidRDefault="00154231" w:rsidP="00A34952">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9</w:t>
      </w:r>
      <w:r w:rsidR="004B1F57" w:rsidRPr="00ED1001">
        <w:rPr>
          <w:rFonts w:ascii="Arial" w:eastAsia="Arial" w:hAnsi="Arial" w:cs="Arial"/>
          <w:color w:val="000000"/>
          <w:sz w:val="22"/>
          <w:szCs w:val="22"/>
        </w:rPr>
        <w:t>.6.</w:t>
      </w:r>
      <w:r w:rsidR="004B1F57" w:rsidRPr="00ED1001">
        <w:rPr>
          <w:rFonts w:ascii="Arial" w:eastAsia="Arial" w:hAnsi="Arial" w:cs="Arial"/>
          <w:color w:val="000000"/>
          <w:sz w:val="22"/>
          <w:szCs w:val="22"/>
        </w:rPr>
        <w:tab/>
      </w:r>
      <w:r w:rsidR="00A34952" w:rsidRPr="00ED1001">
        <w:rPr>
          <w:rFonts w:ascii="Arial" w:eastAsia="Arial" w:hAnsi="Arial" w:cs="Arial"/>
          <w:b/>
          <w:bCs/>
          <w:color w:val="000000"/>
          <w:sz w:val="22"/>
          <w:szCs w:val="22"/>
        </w:rPr>
        <w:t>Microempreendedor Individual - MEI:</w:t>
      </w:r>
      <w:r w:rsidR="00A34952" w:rsidRPr="00ED1001">
        <w:rPr>
          <w:rFonts w:ascii="Arial" w:eastAsia="Arial" w:hAnsi="Arial" w:cs="Arial"/>
          <w:color w:val="000000"/>
          <w:sz w:val="22"/>
          <w:szCs w:val="22"/>
        </w:rPr>
        <w:t xml:space="preserve"> Certificado da Condição de Microempreendedor Individual - CCMEI, cuja aceitação ficará condicionada à verificação da autenticidade no sítio https://www.gov.br/empresas-e-negocios/pt-br/empreendedor; </w:t>
      </w:r>
    </w:p>
    <w:p w14:paraId="6FC46102" w14:textId="78A1F03A" w:rsidR="00A34952" w:rsidRPr="00ED1001" w:rsidRDefault="00154231" w:rsidP="000B227B">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9</w:t>
      </w:r>
      <w:r w:rsidR="004B1F57" w:rsidRPr="00ED1001">
        <w:rPr>
          <w:rFonts w:ascii="Arial" w:eastAsia="Arial" w:hAnsi="Arial" w:cs="Arial"/>
          <w:color w:val="000000"/>
          <w:sz w:val="22"/>
          <w:szCs w:val="22"/>
        </w:rPr>
        <w:t>.7.</w:t>
      </w:r>
      <w:r w:rsidR="004B1F57" w:rsidRPr="00ED1001">
        <w:rPr>
          <w:rFonts w:ascii="Arial" w:eastAsia="Arial" w:hAnsi="Arial" w:cs="Arial"/>
          <w:color w:val="000000"/>
          <w:sz w:val="22"/>
          <w:szCs w:val="22"/>
        </w:rPr>
        <w:tab/>
      </w:r>
      <w:r w:rsidR="00A34952" w:rsidRPr="00ED1001">
        <w:rPr>
          <w:rFonts w:ascii="Arial" w:eastAsia="Arial" w:hAnsi="Arial" w:cs="Arial"/>
          <w:color w:val="000000"/>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BCA78FF" w14:textId="7E0FFD8F" w:rsidR="00A34952" w:rsidRPr="00ED1001" w:rsidRDefault="00154231" w:rsidP="00A34952">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9</w:t>
      </w:r>
      <w:r w:rsidR="004B1F57" w:rsidRPr="00ED1001">
        <w:rPr>
          <w:rFonts w:ascii="Arial" w:eastAsia="Arial" w:hAnsi="Arial" w:cs="Arial"/>
          <w:color w:val="000000"/>
          <w:sz w:val="22"/>
          <w:szCs w:val="22"/>
        </w:rPr>
        <w:t>.8.</w:t>
      </w:r>
      <w:r w:rsidR="004B1F57" w:rsidRPr="00ED1001">
        <w:rPr>
          <w:rFonts w:ascii="Arial" w:eastAsia="Arial" w:hAnsi="Arial" w:cs="Arial"/>
          <w:color w:val="000000"/>
          <w:sz w:val="22"/>
          <w:szCs w:val="22"/>
        </w:rPr>
        <w:tab/>
      </w:r>
      <w:r w:rsidR="00A34952" w:rsidRPr="00ED1001">
        <w:rPr>
          <w:rFonts w:ascii="Arial" w:eastAsia="Arial" w:hAnsi="Arial" w:cs="Arial"/>
          <w:b/>
          <w:bCs/>
          <w:color w:val="000000"/>
          <w:sz w:val="22"/>
          <w:szCs w:val="22"/>
        </w:rPr>
        <w:t>Sociedade empresária estrangeira:</w:t>
      </w:r>
      <w:r w:rsidR="00A34952" w:rsidRPr="00ED1001">
        <w:rPr>
          <w:rFonts w:ascii="Arial" w:eastAsia="Arial" w:hAnsi="Arial" w:cs="Arial"/>
          <w:color w:val="000000"/>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00A34952" w:rsidRPr="00ED1001">
        <w:rPr>
          <w:rFonts w:ascii="Arial" w:eastAsia="Arial" w:hAnsi="Arial" w:cs="Arial"/>
          <w:sz w:val="22"/>
          <w:szCs w:val="22"/>
        </w:rPr>
        <w:t>Normativa DREI/ME n.º 77, de 18 de março de 2020.</w:t>
      </w:r>
    </w:p>
    <w:p w14:paraId="278A8BC0" w14:textId="1B53E68B" w:rsidR="00A34952" w:rsidRPr="00ED1001" w:rsidRDefault="00154231" w:rsidP="00A34952">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9</w:t>
      </w:r>
      <w:r w:rsidR="004B1F57" w:rsidRPr="00ED1001">
        <w:rPr>
          <w:rFonts w:ascii="Arial" w:eastAsia="Arial" w:hAnsi="Arial" w:cs="Arial"/>
          <w:color w:val="000000"/>
          <w:sz w:val="22"/>
          <w:szCs w:val="22"/>
        </w:rPr>
        <w:t>.9.</w:t>
      </w:r>
      <w:r w:rsidR="004B1F57" w:rsidRPr="00ED1001">
        <w:rPr>
          <w:rFonts w:ascii="Arial" w:eastAsia="Arial" w:hAnsi="Arial" w:cs="Arial"/>
          <w:color w:val="000000"/>
          <w:sz w:val="22"/>
          <w:szCs w:val="22"/>
        </w:rPr>
        <w:tab/>
      </w:r>
      <w:r w:rsidR="00A34952" w:rsidRPr="00ED1001">
        <w:rPr>
          <w:rFonts w:ascii="Arial" w:eastAsia="Arial" w:hAnsi="Arial" w:cs="Arial"/>
          <w:b/>
          <w:bCs/>
          <w:color w:val="000000"/>
          <w:sz w:val="22"/>
          <w:szCs w:val="22"/>
        </w:rPr>
        <w:t xml:space="preserve">Sociedade simples: </w:t>
      </w:r>
      <w:r w:rsidR="00A34952" w:rsidRPr="00ED1001">
        <w:rPr>
          <w:rFonts w:ascii="Arial" w:eastAsia="Arial" w:hAnsi="Arial" w:cs="Arial"/>
          <w:color w:val="000000"/>
          <w:sz w:val="22"/>
          <w:szCs w:val="22"/>
        </w:rPr>
        <w:t>inscrição do ato constitutivo no Registro Civil de Pessoas Jurídicas do local de sua sede, acompanhada de documento comprobatório de seus administrad</w:t>
      </w:r>
      <w:r w:rsidR="00AC3A6F" w:rsidRPr="00ED1001">
        <w:rPr>
          <w:rFonts w:ascii="Arial" w:eastAsia="Arial" w:hAnsi="Arial" w:cs="Arial"/>
          <w:color w:val="000000"/>
          <w:sz w:val="22"/>
          <w:szCs w:val="22"/>
        </w:rPr>
        <w:t xml:space="preserve">ores </w:t>
      </w:r>
      <w:proofErr w:type="spellStart"/>
      <w:r w:rsidR="00A34952" w:rsidRPr="00ED1001">
        <w:rPr>
          <w:rFonts w:ascii="Arial" w:eastAsia="Arial" w:hAnsi="Arial" w:cs="Arial"/>
          <w:b/>
          <w:bCs/>
          <w:color w:val="000000"/>
          <w:sz w:val="22"/>
          <w:szCs w:val="22"/>
        </w:rPr>
        <w:t>cursal</w:t>
      </w:r>
      <w:proofErr w:type="spellEnd"/>
      <w:r w:rsidR="00A34952" w:rsidRPr="00ED1001">
        <w:rPr>
          <w:rFonts w:ascii="Arial" w:eastAsia="Arial" w:hAnsi="Arial" w:cs="Arial"/>
          <w:b/>
          <w:bCs/>
          <w:color w:val="000000"/>
          <w:sz w:val="22"/>
          <w:szCs w:val="22"/>
        </w:rPr>
        <w:t xml:space="preserve"> ou agência de sociedade simples ou empresária:</w:t>
      </w:r>
      <w:r w:rsidR="00A34952" w:rsidRPr="00ED1001">
        <w:rPr>
          <w:rFonts w:ascii="Arial" w:eastAsia="Arial" w:hAnsi="Arial" w:cs="Arial"/>
          <w:color w:val="000000"/>
          <w:sz w:val="22"/>
          <w:szCs w:val="22"/>
        </w:rPr>
        <w:t xml:space="preserve"> inscrição do ato constitutivo da filial, sucursal ou agência da sociedade simples ou empresária, respectivamente, no Registro Civil das Pessoas Jurídicas ou no Registro Público de Empresas </w:t>
      </w:r>
      <w:bookmarkStart w:id="2" w:name="_Int_ySfCXwr4"/>
      <w:r w:rsidR="00A34952" w:rsidRPr="00ED1001">
        <w:rPr>
          <w:rFonts w:ascii="Arial" w:eastAsia="Arial" w:hAnsi="Arial" w:cs="Arial"/>
          <w:color w:val="000000"/>
          <w:sz w:val="22"/>
          <w:szCs w:val="22"/>
        </w:rPr>
        <w:t>Mercantis onde</w:t>
      </w:r>
      <w:bookmarkEnd w:id="2"/>
      <w:r w:rsidR="00A34952" w:rsidRPr="00ED1001">
        <w:rPr>
          <w:rFonts w:ascii="Arial" w:eastAsia="Arial" w:hAnsi="Arial" w:cs="Arial"/>
          <w:color w:val="000000"/>
          <w:sz w:val="22"/>
          <w:szCs w:val="22"/>
        </w:rPr>
        <w:t xml:space="preserve"> opera, com averbação no Registro onde tem sede a matriz</w:t>
      </w:r>
    </w:p>
    <w:p w14:paraId="088EE612" w14:textId="478A0BC0" w:rsidR="00A34952" w:rsidRPr="00ED1001" w:rsidRDefault="00154231" w:rsidP="00AC3A6F">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9</w:t>
      </w:r>
      <w:r w:rsidR="004B1F57" w:rsidRPr="00ED1001">
        <w:rPr>
          <w:rFonts w:ascii="Arial" w:eastAsia="Arial" w:hAnsi="Arial" w:cs="Arial"/>
          <w:color w:val="000000"/>
          <w:sz w:val="22"/>
          <w:szCs w:val="22"/>
        </w:rPr>
        <w:t>.1</w:t>
      </w:r>
      <w:r>
        <w:rPr>
          <w:rFonts w:ascii="Arial" w:eastAsia="Arial" w:hAnsi="Arial" w:cs="Arial"/>
          <w:color w:val="000000"/>
          <w:sz w:val="22"/>
          <w:szCs w:val="22"/>
        </w:rPr>
        <w:t>0</w:t>
      </w:r>
      <w:r w:rsidR="004B1F57" w:rsidRPr="00ED1001">
        <w:rPr>
          <w:rFonts w:ascii="Arial" w:eastAsia="Arial" w:hAnsi="Arial" w:cs="Arial"/>
          <w:color w:val="000000"/>
          <w:sz w:val="22"/>
          <w:szCs w:val="22"/>
        </w:rPr>
        <w:t>.</w:t>
      </w:r>
      <w:r w:rsidR="004B1F57" w:rsidRPr="00ED1001">
        <w:rPr>
          <w:rFonts w:ascii="Arial" w:eastAsia="Arial" w:hAnsi="Arial" w:cs="Arial"/>
          <w:color w:val="000000"/>
          <w:sz w:val="22"/>
          <w:szCs w:val="22"/>
        </w:rPr>
        <w:tab/>
      </w:r>
      <w:r w:rsidR="00A34952" w:rsidRPr="00ED1001">
        <w:rPr>
          <w:rFonts w:ascii="Arial" w:eastAsia="Arial" w:hAnsi="Arial" w:cs="Arial"/>
          <w:b/>
          <w:bCs/>
          <w:color w:val="000000"/>
          <w:sz w:val="22"/>
          <w:szCs w:val="22"/>
        </w:rPr>
        <w:t>Sociedade cooperativa:</w:t>
      </w:r>
      <w:r w:rsidR="00A34952" w:rsidRPr="00ED1001">
        <w:rPr>
          <w:rFonts w:ascii="Arial" w:eastAsia="Arial" w:hAnsi="Arial" w:cs="Arial"/>
          <w:color w:val="000000"/>
          <w:sz w:val="22"/>
          <w:szCs w:val="22"/>
        </w:rPr>
        <w:t xml:space="preserve"> ata de fundação e estatuto social, com a ata da assembleia que o aprovou, devidamente arquivado na Junta Comercial ou inscrito no Registro Civil das Pessoas Jurídicas da respectiva sede, além do registro de que trata </w:t>
      </w:r>
      <w:r w:rsidR="00A34952" w:rsidRPr="00ED1001">
        <w:rPr>
          <w:rFonts w:ascii="Arial" w:eastAsia="Arial" w:hAnsi="Arial" w:cs="Arial"/>
          <w:sz w:val="22"/>
          <w:szCs w:val="22"/>
        </w:rPr>
        <w:t>o art. 107 da Lei nº 5.764, de 16 de dezembro 1971</w:t>
      </w:r>
      <w:r w:rsidR="00A34952" w:rsidRPr="00ED1001">
        <w:rPr>
          <w:rFonts w:ascii="Arial" w:eastAsia="Arial" w:hAnsi="Arial" w:cs="Arial"/>
          <w:color w:val="000000"/>
          <w:sz w:val="22"/>
          <w:szCs w:val="22"/>
        </w:rPr>
        <w:t>.</w:t>
      </w:r>
    </w:p>
    <w:p w14:paraId="6D1CFB21" w14:textId="7D205F55" w:rsidR="00A34952" w:rsidRPr="00ED1001" w:rsidRDefault="00154231" w:rsidP="00A34952">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9</w:t>
      </w:r>
      <w:r w:rsidR="004B1F57" w:rsidRPr="00ED1001">
        <w:rPr>
          <w:rFonts w:ascii="Arial" w:eastAsia="Arial" w:hAnsi="Arial" w:cs="Arial"/>
          <w:color w:val="000000"/>
          <w:sz w:val="22"/>
          <w:szCs w:val="22"/>
        </w:rPr>
        <w:t>.1</w:t>
      </w:r>
      <w:r>
        <w:rPr>
          <w:rFonts w:ascii="Arial" w:eastAsia="Arial" w:hAnsi="Arial" w:cs="Arial"/>
          <w:color w:val="000000"/>
          <w:sz w:val="22"/>
          <w:szCs w:val="22"/>
        </w:rPr>
        <w:t>1</w:t>
      </w:r>
      <w:r w:rsidR="004B1F57" w:rsidRPr="00ED1001">
        <w:rPr>
          <w:rFonts w:ascii="Arial" w:eastAsia="Arial" w:hAnsi="Arial" w:cs="Arial"/>
          <w:color w:val="000000"/>
          <w:sz w:val="22"/>
          <w:szCs w:val="22"/>
        </w:rPr>
        <w:t>.</w:t>
      </w:r>
      <w:r w:rsidR="004B1F57" w:rsidRPr="00ED1001">
        <w:rPr>
          <w:rFonts w:ascii="Arial" w:eastAsia="Arial" w:hAnsi="Arial" w:cs="Arial"/>
          <w:color w:val="000000"/>
          <w:sz w:val="22"/>
          <w:szCs w:val="22"/>
        </w:rPr>
        <w:tab/>
      </w:r>
      <w:r w:rsidR="00A34952" w:rsidRPr="00ED1001">
        <w:rPr>
          <w:rFonts w:ascii="Arial" w:eastAsia="Arial" w:hAnsi="Arial" w:cs="Arial"/>
          <w:color w:val="000000"/>
          <w:sz w:val="22"/>
          <w:szCs w:val="22"/>
        </w:rPr>
        <w:t>Os documentos apresentados deverão estar acompanhados de todas as alterações ou da consolidação respectiva.</w:t>
      </w:r>
    </w:p>
    <w:p w14:paraId="0BDB22D8" w14:textId="77777777" w:rsidR="00A34952" w:rsidRPr="00ED1001" w:rsidRDefault="00A34952" w:rsidP="00A34952">
      <w:pPr>
        <w:keepNext/>
        <w:keepLines/>
        <w:tabs>
          <w:tab w:val="left" w:pos="567"/>
        </w:tabs>
        <w:spacing w:before="240" w:after="120" w:line="276" w:lineRule="auto"/>
        <w:jc w:val="both"/>
        <w:outlineLvl w:val="1"/>
        <w:rPr>
          <w:rFonts w:ascii="Arial" w:eastAsia="MS Gothic" w:hAnsi="Arial" w:cs="Arial"/>
          <w:b/>
          <w:bCs/>
          <w:sz w:val="22"/>
          <w:szCs w:val="22"/>
          <w:lang w:eastAsia="zh-CN" w:bidi="hi-IN"/>
        </w:rPr>
      </w:pPr>
      <w:r w:rsidRPr="00ED1001">
        <w:rPr>
          <w:rFonts w:ascii="Arial" w:eastAsia="MS Gothic" w:hAnsi="Arial" w:cs="Arial"/>
          <w:b/>
          <w:bCs/>
          <w:sz w:val="22"/>
          <w:szCs w:val="22"/>
          <w:lang w:eastAsia="zh-CN" w:bidi="hi-IN"/>
        </w:rPr>
        <w:t>Habilitação fiscal, social e trabalhista</w:t>
      </w:r>
    </w:p>
    <w:p w14:paraId="70D463B3" w14:textId="6ACD134F" w:rsidR="00A34952" w:rsidRPr="00ED1001" w:rsidRDefault="00154231" w:rsidP="00A34952">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9</w:t>
      </w:r>
      <w:r w:rsidR="004B1F57" w:rsidRPr="00ED1001">
        <w:rPr>
          <w:rFonts w:ascii="Arial" w:eastAsia="Arial" w:hAnsi="Arial" w:cs="Arial"/>
          <w:color w:val="000000"/>
          <w:sz w:val="22"/>
          <w:szCs w:val="22"/>
        </w:rPr>
        <w:t>.1</w:t>
      </w:r>
      <w:r>
        <w:rPr>
          <w:rFonts w:ascii="Arial" w:eastAsia="Arial" w:hAnsi="Arial" w:cs="Arial"/>
          <w:color w:val="000000"/>
          <w:sz w:val="22"/>
          <w:szCs w:val="22"/>
        </w:rPr>
        <w:t>2</w:t>
      </w:r>
      <w:r w:rsidR="004B1F57" w:rsidRPr="00ED1001">
        <w:rPr>
          <w:rFonts w:ascii="Arial" w:eastAsia="Arial" w:hAnsi="Arial" w:cs="Arial"/>
          <w:color w:val="000000"/>
          <w:sz w:val="22"/>
          <w:szCs w:val="22"/>
        </w:rPr>
        <w:t>.</w:t>
      </w:r>
      <w:r w:rsidR="004B1F57" w:rsidRPr="00ED1001">
        <w:rPr>
          <w:rFonts w:ascii="Arial" w:eastAsia="Arial" w:hAnsi="Arial" w:cs="Arial"/>
          <w:color w:val="000000"/>
          <w:sz w:val="22"/>
          <w:szCs w:val="22"/>
        </w:rPr>
        <w:tab/>
      </w:r>
      <w:r w:rsidR="00A34952" w:rsidRPr="00ED1001">
        <w:rPr>
          <w:rFonts w:ascii="Arial" w:eastAsia="Arial" w:hAnsi="Arial" w:cs="Arial"/>
          <w:color w:val="000000"/>
          <w:sz w:val="22"/>
          <w:szCs w:val="22"/>
        </w:rPr>
        <w:t>Prova de inscrição no Cadastro Nacional de Pessoas Jurídicas ou no Cadastro de Pessoas Físicas, conforme o caso;</w:t>
      </w:r>
    </w:p>
    <w:p w14:paraId="1F01C2D0" w14:textId="4D643134" w:rsidR="00A34952" w:rsidRPr="00ED1001" w:rsidRDefault="00154231" w:rsidP="00A34952">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9</w:t>
      </w:r>
      <w:r w:rsidR="004B1F57" w:rsidRPr="00ED1001">
        <w:rPr>
          <w:rFonts w:ascii="Arial" w:eastAsia="Arial" w:hAnsi="Arial" w:cs="Arial"/>
          <w:color w:val="000000"/>
          <w:sz w:val="22"/>
          <w:szCs w:val="22"/>
        </w:rPr>
        <w:t>.1</w:t>
      </w:r>
      <w:r>
        <w:rPr>
          <w:rFonts w:ascii="Arial" w:eastAsia="Arial" w:hAnsi="Arial" w:cs="Arial"/>
          <w:color w:val="000000"/>
          <w:sz w:val="22"/>
          <w:szCs w:val="22"/>
        </w:rPr>
        <w:t>3</w:t>
      </w:r>
      <w:r w:rsidR="004B1F57" w:rsidRPr="00ED1001">
        <w:rPr>
          <w:rFonts w:ascii="Arial" w:eastAsia="Arial" w:hAnsi="Arial" w:cs="Arial"/>
          <w:color w:val="000000"/>
          <w:sz w:val="22"/>
          <w:szCs w:val="22"/>
        </w:rPr>
        <w:t>.</w:t>
      </w:r>
      <w:r w:rsidR="004B1F57" w:rsidRPr="00ED1001">
        <w:rPr>
          <w:rFonts w:ascii="Arial" w:eastAsia="Arial" w:hAnsi="Arial" w:cs="Arial"/>
          <w:color w:val="000000"/>
          <w:sz w:val="22"/>
          <w:szCs w:val="22"/>
        </w:rPr>
        <w:tab/>
      </w:r>
      <w:r w:rsidR="00A34952" w:rsidRPr="00ED1001">
        <w:rPr>
          <w:rFonts w:ascii="Arial" w:eastAsia="Arial" w:hAnsi="Arial" w:cs="Arial"/>
          <w:color w:val="000000"/>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19B77E9" w14:textId="11B5028F" w:rsidR="00A34952" w:rsidRPr="00ED1001" w:rsidRDefault="00154231" w:rsidP="00A34952">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9</w:t>
      </w:r>
      <w:r w:rsidR="004B1F57" w:rsidRPr="00ED1001">
        <w:rPr>
          <w:rFonts w:ascii="Arial" w:eastAsia="Arial" w:hAnsi="Arial" w:cs="Arial"/>
          <w:color w:val="000000"/>
          <w:sz w:val="22"/>
          <w:szCs w:val="22"/>
        </w:rPr>
        <w:t>.1</w:t>
      </w:r>
      <w:r>
        <w:rPr>
          <w:rFonts w:ascii="Arial" w:eastAsia="Arial" w:hAnsi="Arial" w:cs="Arial"/>
          <w:color w:val="000000"/>
          <w:sz w:val="22"/>
          <w:szCs w:val="22"/>
        </w:rPr>
        <w:t>4</w:t>
      </w:r>
      <w:r w:rsidR="004B1F57" w:rsidRPr="00ED1001">
        <w:rPr>
          <w:rFonts w:ascii="Arial" w:eastAsia="Arial" w:hAnsi="Arial" w:cs="Arial"/>
          <w:color w:val="000000"/>
          <w:sz w:val="22"/>
          <w:szCs w:val="22"/>
        </w:rPr>
        <w:t>.</w:t>
      </w:r>
      <w:r w:rsidR="004B1F57" w:rsidRPr="00ED1001">
        <w:rPr>
          <w:rFonts w:ascii="Arial" w:eastAsia="Arial" w:hAnsi="Arial" w:cs="Arial"/>
          <w:color w:val="000000"/>
          <w:sz w:val="22"/>
          <w:szCs w:val="22"/>
        </w:rPr>
        <w:tab/>
      </w:r>
      <w:r w:rsidR="00A34952" w:rsidRPr="00ED1001">
        <w:rPr>
          <w:rFonts w:ascii="Arial" w:eastAsia="Arial" w:hAnsi="Arial" w:cs="Arial"/>
          <w:color w:val="000000"/>
          <w:sz w:val="22"/>
          <w:szCs w:val="22"/>
        </w:rPr>
        <w:t>Prova de regularidade com o Fundo de Garantia do Tempo de Serviço (FGTS);</w:t>
      </w:r>
    </w:p>
    <w:p w14:paraId="6453F105" w14:textId="47A724B1" w:rsidR="00A34952" w:rsidRPr="00ED1001" w:rsidRDefault="00154231" w:rsidP="00A34952">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9</w:t>
      </w:r>
      <w:r w:rsidR="004B1F57" w:rsidRPr="00ED1001">
        <w:rPr>
          <w:rFonts w:ascii="Arial" w:eastAsia="Arial" w:hAnsi="Arial" w:cs="Arial"/>
          <w:color w:val="000000"/>
          <w:sz w:val="22"/>
          <w:szCs w:val="22"/>
        </w:rPr>
        <w:t>.1</w:t>
      </w:r>
      <w:r>
        <w:rPr>
          <w:rFonts w:ascii="Arial" w:eastAsia="Arial" w:hAnsi="Arial" w:cs="Arial"/>
          <w:color w:val="000000"/>
          <w:sz w:val="22"/>
          <w:szCs w:val="22"/>
        </w:rPr>
        <w:t>5</w:t>
      </w:r>
      <w:r w:rsidR="004B1F57" w:rsidRPr="00ED1001">
        <w:rPr>
          <w:rFonts w:ascii="Arial" w:eastAsia="Arial" w:hAnsi="Arial" w:cs="Arial"/>
          <w:color w:val="000000"/>
          <w:sz w:val="22"/>
          <w:szCs w:val="22"/>
        </w:rPr>
        <w:t>.</w:t>
      </w:r>
      <w:r w:rsidR="004B1F57" w:rsidRPr="00ED1001">
        <w:rPr>
          <w:rFonts w:ascii="Arial" w:eastAsia="Arial" w:hAnsi="Arial" w:cs="Arial"/>
          <w:color w:val="000000"/>
          <w:sz w:val="22"/>
          <w:szCs w:val="22"/>
        </w:rPr>
        <w:tab/>
      </w:r>
      <w:r w:rsidR="00A34952" w:rsidRPr="00ED1001">
        <w:rPr>
          <w:rFonts w:ascii="Arial" w:eastAsia="Arial" w:hAnsi="Arial" w:cs="Arial"/>
          <w:color w:val="000000"/>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35242AF" w14:textId="4D6F028F" w:rsidR="00A34952" w:rsidRPr="00ED1001" w:rsidRDefault="00154231" w:rsidP="00A34952">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9.16</w:t>
      </w:r>
      <w:r w:rsidR="004B1F57" w:rsidRPr="00ED1001">
        <w:rPr>
          <w:rFonts w:ascii="Arial" w:eastAsia="Arial" w:hAnsi="Arial" w:cs="Arial"/>
          <w:color w:val="000000"/>
          <w:sz w:val="22"/>
          <w:szCs w:val="22"/>
        </w:rPr>
        <w:t>.</w:t>
      </w:r>
      <w:r w:rsidR="004B1F57" w:rsidRPr="00ED1001">
        <w:rPr>
          <w:rFonts w:ascii="Arial" w:eastAsia="Arial" w:hAnsi="Arial" w:cs="Arial"/>
          <w:color w:val="000000"/>
          <w:sz w:val="22"/>
          <w:szCs w:val="22"/>
        </w:rPr>
        <w:tab/>
      </w:r>
      <w:r w:rsidR="00A34952" w:rsidRPr="00ED1001">
        <w:rPr>
          <w:rFonts w:ascii="Arial" w:eastAsia="Arial" w:hAnsi="Arial" w:cs="Arial"/>
          <w:color w:val="000000"/>
          <w:sz w:val="22"/>
          <w:szCs w:val="22"/>
        </w:rPr>
        <w:t xml:space="preserve">Prova de inscrição no cadastro de contribuintes </w:t>
      </w:r>
      <w:r w:rsidR="00A34952" w:rsidRPr="00ED1001">
        <w:rPr>
          <w:rFonts w:ascii="Arial" w:eastAsia="Arial" w:hAnsi="Arial" w:cs="Arial"/>
          <w:i/>
          <w:iCs/>
          <w:color w:val="FF0000"/>
          <w:sz w:val="22"/>
          <w:szCs w:val="22"/>
        </w:rPr>
        <w:t>[Estadual/Distrital]</w:t>
      </w:r>
      <w:r w:rsidR="00A34952" w:rsidRPr="00ED1001">
        <w:rPr>
          <w:rFonts w:ascii="Arial" w:eastAsia="Arial" w:hAnsi="Arial" w:cs="Arial"/>
          <w:color w:val="FF0000"/>
          <w:sz w:val="22"/>
          <w:szCs w:val="22"/>
        </w:rPr>
        <w:t xml:space="preserve"> ou </w:t>
      </w:r>
      <w:r w:rsidR="00A34952" w:rsidRPr="00ED1001">
        <w:rPr>
          <w:rFonts w:ascii="Arial" w:eastAsia="Arial" w:hAnsi="Arial" w:cs="Arial"/>
          <w:i/>
          <w:iCs/>
          <w:color w:val="FF0000"/>
          <w:sz w:val="22"/>
          <w:szCs w:val="22"/>
        </w:rPr>
        <w:t>[Municipal/Distrital]</w:t>
      </w:r>
      <w:r w:rsidR="00A34952" w:rsidRPr="00ED1001">
        <w:rPr>
          <w:rFonts w:ascii="Arial" w:eastAsia="Arial" w:hAnsi="Arial" w:cs="Arial"/>
          <w:color w:val="FF0000"/>
          <w:sz w:val="22"/>
          <w:szCs w:val="22"/>
        </w:rPr>
        <w:t xml:space="preserve"> </w:t>
      </w:r>
      <w:r w:rsidR="00A34952" w:rsidRPr="00ED1001">
        <w:rPr>
          <w:rFonts w:ascii="Arial" w:eastAsia="Arial" w:hAnsi="Arial" w:cs="Arial"/>
          <w:color w:val="000000"/>
          <w:sz w:val="22"/>
          <w:szCs w:val="22"/>
        </w:rPr>
        <w:t xml:space="preserve">relativo ao domicílio ou sede do fornecedor, pertinente ao seu ramo de atividade e compatível com o objeto contratual; </w:t>
      </w:r>
    </w:p>
    <w:p w14:paraId="2AD219A9" w14:textId="795D38BF" w:rsidR="00A34952" w:rsidRPr="00ED1001" w:rsidRDefault="00154231" w:rsidP="00240297">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9.17</w:t>
      </w:r>
      <w:r w:rsidR="004B1F57" w:rsidRPr="00ED1001">
        <w:rPr>
          <w:rFonts w:ascii="Arial" w:eastAsia="Arial" w:hAnsi="Arial" w:cs="Arial"/>
          <w:color w:val="000000"/>
          <w:sz w:val="22"/>
          <w:szCs w:val="22"/>
        </w:rPr>
        <w:t>.</w:t>
      </w:r>
      <w:r w:rsidR="004B1F57" w:rsidRPr="00ED1001">
        <w:rPr>
          <w:rFonts w:ascii="Arial" w:eastAsia="Arial" w:hAnsi="Arial" w:cs="Arial"/>
          <w:color w:val="000000"/>
          <w:sz w:val="22"/>
          <w:szCs w:val="22"/>
        </w:rPr>
        <w:tab/>
      </w:r>
      <w:r w:rsidR="00A34952" w:rsidRPr="00ED1001">
        <w:rPr>
          <w:rFonts w:ascii="Arial" w:eastAsia="Arial" w:hAnsi="Arial" w:cs="Arial"/>
          <w:color w:val="000000"/>
          <w:sz w:val="22"/>
          <w:szCs w:val="22"/>
        </w:rPr>
        <w:t xml:space="preserve">Prova de regularidade com a Fazenda </w:t>
      </w:r>
      <w:r w:rsidR="00A34952" w:rsidRPr="00ED1001">
        <w:rPr>
          <w:rFonts w:ascii="Arial" w:eastAsia="Arial" w:hAnsi="Arial" w:cs="Arial"/>
          <w:i/>
          <w:iCs/>
          <w:color w:val="FF0000"/>
          <w:sz w:val="22"/>
          <w:szCs w:val="22"/>
        </w:rPr>
        <w:t>[Estadual/Distrital] ou [Municipal/Distrital]</w:t>
      </w:r>
      <w:r w:rsidR="00A34952" w:rsidRPr="00ED1001">
        <w:rPr>
          <w:rFonts w:ascii="Arial" w:eastAsia="Arial" w:hAnsi="Arial" w:cs="Arial"/>
          <w:color w:val="FF0000"/>
          <w:sz w:val="22"/>
          <w:szCs w:val="22"/>
        </w:rPr>
        <w:t xml:space="preserve"> </w:t>
      </w:r>
      <w:r w:rsidR="00A34952" w:rsidRPr="00ED1001">
        <w:rPr>
          <w:rFonts w:ascii="Arial" w:eastAsia="Arial" w:hAnsi="Arial" w:cs="Arial"/>
          <w:color w:val="000000"/>
          <w:sz w:val="22"/>
          <w:szCs w:val="22"/>
        </w:rPr>
        <w:t>do domicílio ou sede do fornecedor, relativa à atividade em cujo exercício contrata ou concorre;</w:t>
      </w:r>
    </w:p>
    <w:p w14:paraId="592F3CD6" w14:textId="243D2C3E" w:rsidR="00A34952" w:rsidRPr="00ED1001" w:rsidRDefault="00154231" w:rsidP="00A34952">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9.18</w:t>
      </w:r>
      <w:r w:rsidR="004B1F57" w:rsidRPr="00ED1001">
        <w:rPr>
          <w:rFonts w:ascii="Arial" w:eastAsia="Arial" w:hAnsi="Arial" w:cs="Arial"/>
          <w:color w:val="000000"/>
          <w:sz w:val="22"/>
          <w:szCs w:val="22"/>
        </w:rPr>
        <w:t>.</w:t>
      </w:r>
      <w:r w:rsidR="004B1F57" w:rsidRPr="00ED1001">
        <w:rPr>
          <w:rFonts w:ascii="Arial" w:eastAsia="Arial" w:hAnsi="Arial" w:cs="Arial"/>
          <w:color w:val="000000"/>
          <w:sz w:val="22"/>
          <w:szCs w:val="22"/>
        </w:rPr>
        <w:tab/>
      </w:r>
      <w:r w:rsidR="00A34952" w:rsidRPr="00ED1001">
        <w:rPr>
          <w:rFonts w:ascii="Arial" w:eastAsia="Arial" w:hAnsi="Arial" w:cs="Arial"/>
          <w:color w:val="000000"/>
          <w:sz w:val="22"/>
          <w:szCs w:val="22"/>
        </w:rPr>
        <w:t xml:space="preserve">Caso o fornecedor seja considerado isento dos tributos </w:t>
      </w:r>
      <w:r w:rsidR="00A34952" w:rsidRPr="00ED1001">
        <w:rPr>
          <w:rFonts w:ascii="Arial" w:eastAsia="Arial" w:hAnsi="Arial" w:cs="Arial"/>
          <w:i/>
          <w:iCs/>
          <w:color w:val="FF0000"/>
          <w:sz w:val="22"/>
          <w:szCs w:val="22"/>
        </w:rPr>
        <w:t>[Estadual/Distrital] ou [Municipal/Distrital]</w:t>
      </w:r>
      <w:r w:rsidR="00A34952" w:rsidRPr="00ED1001">
        <w:rPr>
          <w:rFonts w:ascii="Arial" w:eastAsia="Arial" w:hAnsi="Arial" w:cs="Arial"/>
          <w:color w:val="FF0000"/>
          <w:sz w:val="22"/>
          <w:szCs w:val="22"/>
        </w:rPr>
        <w:t xml:space="preserve"> </w:t>
      </w:r>
      <w:r w:rsidR="00A34952" w:rsidRPr="00ED1001">
        <w:rPr>
          <w:rFonts w:ascii="Arial" w:eastAsia="Arial" w:hAnsi="Arial" w:cs="Arial"/>
          <w:color w:val="000000"/>
          <w:sz w:val="22"/>
          <w:szCs w:val="22"/>
        </w:rPr>
        <w:t>relacionados ao objeto contratual, deverá comprovar tal condição mediante a apresentação de declaração da Fazenda respectiva do seu domicílio ou sede, ou outra equivalente, na forma da lei.</w:t>
      </w:r>
    </w:p>
    <w:p w14:paraId="58ADBAEB" w14:textId="05AF4A6A" w:rsidR="00A34952" w:rsidRPr="00ED1001" w:rsidRDefault="00154231" w:rsidP="00240297">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9.19</w:t>
      </w:r>
      <w:r w:rsidR="004B1F57" w:rsidRPr="00ED1001">
        <w:rPr>
          <w:rFonts w:ascii="Arial" w:eastAsia="Arial" w:hAnsi="Arial" w:cs="Arial"/>
          <w:color w:val="000000"/>
          <w:sz w:val="22"/>
          <w:szCs w:val="22"/>
        </w:rPr>
        <w:t>.</w:t>
      </w:r>
      <w:r w:rsidR="004B1F57" w:rsidRPr="00ED1001">
        <w:rPr>
          <w:rFonts w:ascii="Arial" w:eastAsia="Arial" w:hAnsi="Arial" w:cs="Arial"/>
          <w:color w:val="000000"/>
          <w:sz w:val="22"/>
          <w:szCs w:val="22"/>
        </w:rPr>
        <w:tab/>
      </w:r>
      <w:r w:rsidR="00A34952" w:rsidRPr="00ED1001">
        <w:rPr>
          <w:rFonts w:ascii="Arial" w:eastAsia="Arial" w:hAnsi="Arial" w:cs="Arial"/>
          <w:color w:val="000000"/>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2ABD70B" w14:textId="082B02AD" w:rsidR="00A34952" w:rsidRPr="00ED1001" w:rsidRDefault="00A34952" w:rsidP="00A34952">
      <w:pPr>
        <w:keepNext/>
        <w:keepLines/>
        <w:tabs>
          <w:tab w:val="left" w:pos="567"/>
        </w:tabs>
        <w:spacing w:before="240" w:after="120" w:line="276" w:lineRule="auto"/>
        <w:jc w:val="both"/>
        <w:outlineLvl w:val="1"/>
        <w:rPr>
          <w:rFonts w:ascii="Arial" w:eastAsia="MS Gothic" w:hAnsi="Arial" w:cs="Arial"/>
          <w:b/>
          <w:bCs/>
          <w:sz w:val="22"/>
          <w:szCs w:val="22"/>
          <w:lang w:eastAsia="zh-CN" w:bidi="hi-IN"/>
        </w:rPr>
      </w:pPr>
      <w:r w:rsidRPr="00ED1001">
        <w:rPr>
          <w:rFonts w:ascii="Arial" w:eastAsia="MS Gothic" w:hAnsi="Arial" w:cs="Arial"/>
          <w:b/>
          <w:bCs/>
          <w:sz w:val="22"/>
          <w:szCs w:val="22"/>
          <w:lang w:eastAsia="zh-CN" w:bidi="hi-IN"/>
        </w:rPr>
        <w:lastRenderedPageBreak/>
        <w:t>Qualificação Econômico-Financeira</w:t>
      </w:r>
    </w:p>
    <w:p w14:paraId="7565B8CE" w14:textId="4EEB1E00" w:rsidR="00A34952" w:rsidRPr="00ED1001" w:rsidRDefault="00154231" w:rsidP="00A34952">
      <w:pPr>
        <w:numPr>
          <w:ilvl w:val="1"/>
          <w:numId w:val="0"/>
        </w:numPr>
        <w:spacing w:before="120" w:after="120" w:line="276" w:lineRule="auto"/>
        <w:jc w:val="both"/>
        <w:rPr>
          <w:rFonts w:ascii="Arial" w:eastAsia="Arial" w:hAnsi="Arial" w:cs="Arial"/>
          <w:sz w:val="22"/>
          <w:szCs w:val="22"/>
        </w:rPr>
      </w:pPr>
      <w:r>
        <w:rPr>
          <w:rFonts w:ascii="Arial" w:eastAsia="Arial" w:hAnsi="Arial" w:cs="Arial"/>
          <w:color w:val="000000"/>
          <w:sz w:val="22"/>
          <w:szCs w:val="22"/>
        </w:rPr>
        <w:t>9.20</w:t>
      </w:r>
      <w:r w:rsidR="004B1F57" w:rsidRPr="00ED1001">
        <w:rPr>
          <w:rFonts w:ascii="Arial" w:eastAsia="Arial" w:hAnsi="Arial" w:cs="Arial"/>
          <w:color w:val="000000"/>
          <w:sz w:val="22"/>
          <w:szCs w:val="22"/>
        </w:rPr>
        <w:t>.</w:t>
      </w:r>
      <w:r w:rsidR="004B1F57" w:rsidRPr="00ED1001">
        <w:rPr>
          <w:rFonts w:ascii="Arial" w:eastAsia="Arial" w:hAnsi="Arial" w:cs="Arial"/>
          <w:color w:val="000000"/>
          <w:sz w:val="22"/>
          <w:szCs w:val="22"/>
        </w:rPr>
        <w:tab/>
      </w:r>
      <w:r w:rsidR="00A34952" w:rsidRPr="00ED1001">
        <w:rPr>
          <w:rFonts w:ascii="Arial" w:eastAsia="Arial" w:hAnsi="Arial" w:cs="Arial"/>
          <w:color w:val="000000"/>
          <w:sz w:val="22"/>
          <w:szCs w:val="22"/>
        </w:rPr>
        <w:t xml:space="preserve">Certidão negativa de insolvência civil expedida pelo distribuidor do domicílio ou sede do licitante, caso se trate de pessoa física, desde que admitida a sua participação na </w:t>
      </w:r>
      <w:r w:rsidR="00A34952" w:rsidRPr="00ED1001">
        <w:rPr>
          <w:rFonts w:ascii="Arial" w:eastAsia="Arial" w:hAnsi="Arial" w:cs="Arial"/>
          <w:sz w:val="22"/>
          <w:szCs w:val="22"/>
        </w:rPr>
        <w:t xml:space="preserve">licitação (art. 5º, inciso II, alínea “c”, da Instrução Normativa Seges/ME nº 116, de 2021), ou de sociedade simples; </w:t>
      </w:r>
    </w:p>
    <w:p w14:paraId="5A6FA1AF" w14:textId="7755693D" w:rsidR="00A34952" w:rsidRPr="00ED1001" w:rsidRDefault="00154231" w:rsidP="00A34952">
      <w:pPr>
        <w:numPr>
          <w:ilvl w:val="1"/>
          <w:numId w:val="0"/>
        </w:numPr>
        <w:spacing w:before="120" w:after="120" w:line="276" w:lineRule="auto"/>
        <w:jc w:val="both"/>
        <w:rPr>
          <w:rFonts w:ascii="Arial" w:eastAsia="Arial" w:hAnsi="Arial" w:cs="Arial"/>
          <w:sz w:val="22"/>
          <w:szCs w:val="22"/>
        </w:rPr>
      </w:pPr>
      <w:r>
        <w:rPr>
          <w:rFonts w:ascii="Arial" w:eastAsia="Arial" w:hAnsi="Arial" w:cs="Arial"/>
          <w:color w:val="000000"/>
          <w:sz w:val="22"/>
          <w:szCs w:val="22"/>
        </w:rPr>
        <w:t>9.21</w:t>
      </w:r>
      <w:r w:rsidR="004B1F57" w:rsidRPr="00ED1001">
        <w:rPr>
          <w:rFonts w:ascii="Arial" w:eastAsia="Arial" w:hAnsi="Arial" w:cs="Arial"/>
          <w:color w:val="000000"/>
          <w:sz w:val="22"/>
          <w:szCs w:val="22"/>
        </w:rPr>
        <w:t>.</w:t>
      </w:r>
      <w:r w:rsidR="004B1F57" w:rsidRPr="00ED1001">
        <w:rPr>
          <w:rFonts w:ascii="Arial" w:eastAsia="Arial" w:hAnsi="Arial" w:cs="Arial"/>
          <w:color w:val="000000"/>
          <w:sz w:val="22"/>
          <w:szCs w:val="22"/>
        </w:rPr>
        <w:tab/>
      </w:r>
      <w:r w:rsidR="00A34952" w:rsidRPr="00ED1001">
        <w:rPr>
          <w:rFonts w:ascii="Arial" w:eastAsia="Arial" w:hAnsi="Arial" w:cs="Arial"/>
          <w:sz w:val="22"/>
          <w:szCs w:val="22"/>
        </w:rPr>
        <w:t>Certidão negativa de falência expedida pelo distribuidor da sede do fornecedor - Lei nº 14.133, de 2021, art. 69, caput, inciso II);</w:t>
      </w:r>
    </w:p>
    <w:p w14:paraId="079A9151" w14:textId="043AFD7E" w:rsidR="00A34952" w:rsidRPr="00ED1001" w:rsidRDefault="00154231" w:rsidP="00A34952">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9.22</w:t>
      </w:r>
      <w:r w:rsidR="004B1F57" w:rsidRPr="00ED1001">
        <w:rPr>
          <w:rFonts w:ascii="Arial" w:eastAsia="Arial" w:hAnsi="Arial" w:cs="Arial"/>
          <w:color w:val="000000"/>
          <w:sz w:val="22"/>
          <w:szCs w:val="22"/>
        </w:rPr>
        <w:t>.</w:t>
      </w:r>
      <w:r w:rsidR="004B1F57" w:rsidRPr="00ED1001">
        <w:rPr>
          <w:rFonts w:ascii="Arial" w:eastAsia="Arial" w:hAnsi="Arial" w:cs="Arial"/>
          <w:color w:val="000000"/>
          <w:sz w:val="22"/>
          <w:szCs w:val="22"/>
        </w:rPr>
        <w:tab/>
      </w:r>
      <w:r w:rsidR="00A34952" w:rsidRPr="00ED1001">
        <w:rPr>
          <w:rFonts w:ascii="Arial" w:eastAsia="Arial" w:hAnsi="Arial" w:cs="Arial"/>
          <w:color w:val="000000"/>
          <w:sz w:val="22"/>
          <w:szCs w:val="22"/>
        </w:rPr>
        <w:t>Balanço patrimonial, demonstração de resultado de exercício e demais demonstrações contábeis dos 2 (dois) últimos exercícios sociais, comprovando;</w:t>
      </w:r>
    </w:p>
    <w:p w14:paraId="4FC582A1" w14:textId="10E537D7" w:rsidR="00A34952" w:rsidRPr="00ED1001" w:rsidRDefault="00154231" w:rsidP="00B60C31">
      <w:pPr>
        <w:numPr>
          <w:ilvl w:val="2"/>
          <w:numId w:val="0"/>
        </w:numPr>
        <w:spacing w:before="120" w:after="120" w:line="276" w:lineRule="auto"/>
        <w:ind w:left="708"/>
        <w:jc w:val="both"/>
        <w:rPr>
          <w:rFonts w:ascii="Arial" w:eastAsia="MS Mincho" w:hAnsi="Arial" w:cs="Arial"/>
          <w:color w:val="000000"/>
          <w:sz w:val="22"/>
          <w:szCs w:val="22"/>
        </w:rPr>
      </w:pPr>
      <w:r>
        <w:rPr>
          <w:rFonts w:ascii="Arial" w:eastAsia="Arial" w:hAnsi="Arial" w:cs="Arial"/>
          <w:color w:val="000000"/>
          <w:sz w:val="22"/>
          <w:szCs w:val="22"/>
        </w:rPr>
        <w:t>9.22</w:t>
      </w:r>
      <w:r w:rsidR="004B1F57" w:rsidRPr="00ED1001">
        <w:rPr>
          <w:rFonts w:ascii="Arial" w:eastAsia="Arial" w:hAnsi="Arial" w:cs="Arial"/>
          <w:color w:val="000000"/>
          <w:sz w:val="22"/>
          <w:szCs w:val="22"/>
        </w:rPr>
        <w:t>.1</w:t>
      </w:r>
      <w:r w:rsidR="004B1F57" w:rsidRPr="00ED1001">
        <w:rPr>
          <w:rFonts w:ascii="Arial" w:eastAsia="Arial" w:hAnsi="Arial" w:cs="Arial"/>
          <w:color w:val="000000"/>
          <w:sz w:val="22"/>
          <w:szCs w:val="22"/>
        </w:rPr>
        <w:tab/>
      </w:r>
      <w:r w:rsidR="00A34952" w:rsidRPr="00ED1001">
        <w:rPr>
          <w:rFonts w:ascii="Arial" w:eastAsia="MS Mincho" w:hAnsi="Arial" w:cs="Arial"/>
          <w:color w:val="000000"/>
          <w:sz w:val="22"/>
          <w:szCs w:val="22"/>
        </w:rPr>
        <w:t>índices de Liquidez Geral (LG), Liquidez Corrente (LC), e Solvência Geral (SG) superiores a 1 (um);</w:t>
      </w:r>
    </w:p>
    <w:p w14:paraId="673128C9" w14:textId="49533F52" w:rsidR="00A34952" w:rsidRPr="00ED1001" w:rsidRDefault="00154231" w:rsidP="00B60C31">
      <w:pPr>
        <w:numPr>
          <w:ilvl w:val="2"/>
          <w:numId w:val="0"/>
        </w:numPr>
        <w:spacing w:before="120" w:after="120" w:line="276" w:lineRule="auto"/>
        <w:ind w:left="708"/>
        <w:jc w:val="both"/>
        <w:rPr>
          <w:rFonts w:ascii="Arial" w:eastAsia="MS Mincho" w:hAnsi="Arial" w:cs="Arial"/>
          <w:color w:val="000000"/>
          <w:sz w:val="22"/>
          <w:szCs w:val="22"/>
        </w:rPr>
      </w:pPr>
      <w:r>
        <w:rPr>
          <w:rFonts w:ascii="Arial" w:eastAsia="Arial" w:hAnsi="Arial" w:cs="Arial"/>
          <w:color w:val="000000"/>
          <w:sz w:val="22"/>
          <w:szCs w:val="22"/>
        </w:rPr>
        <w:t>9.22</w:t>
      </w:r>
      <w:r w:rsidR="004B1F57" w:rsidRPr="00ED1001">
        <w:rPr>
          <w:rFonts w:ascii="Arial" w:eastAsia="Arial" w:hAnsi="Arial" w:cs="Arial"/>
          <w:color w:val="000000"/>
          <w:sz w:val="22"/>
          <w:szCs w:val="22"/>
        </w:rPr>
        <w:t>.2</w:t>
      </w:r>
      <w:r w:rsidR="004B1F57" w:rsidRPr="00ED1001">
        <w:rPr>
          <w:rFonts w:ascii="Arial" w:eastAsia="Arial" w:hAnsi="Arial" w:cs="Arial"/>
          <w:color w:val="000000"/>
          <w:sz w:val="22"/>
          <w:szCs w:val="22"/>
        </w:rPr>
        <w:tab/>
      </w:r>
      <w:r w:rsidR="00A34952" w:rsidRPr="00ED1001">
        <w:rPr>
          <w:rFonts w:ascii="Arial" w:eastAsia="MS Mincho" w:hAnsi="Arial" w:cs="Arial"/>
          <w:color w:val="000000"/>
          <w:sz w:val="22"/>
          <w:szCs w:val="22"/>
        </w:rPr>
        <w:t>As empresas criadas no exercício financeiro da licitação deverão atender a todas as exigências da habilitação e poderão substituir os demonstrativos contábeis pelo balanço de abertura.</w:t>
      </w:r>
    </w:p>
    <w:p w14:paraId="63F6A01A" w14:textId="771B903A" w:rsidR="00A34952" w:rsidRPr="00ED1001" w:rsidRDefault="00154231" w:rsidP="00B60C31">
      <w:pPr>
        <w:numPr>
          <w:ilvl w:val="2"/>
          <w:numId w:val="0"/>
        </w:numPr>
        <w:spacing w:before="120" w:after="120" w:line="276" w:lineRule="auto"/>
        <w:ind w:left="708"/>
        <w:jc w:val="both"/>
        <w:rPr>
          <w:rFonts w:ascii="Arial" w:eastAsia="MS Mincho" w:hAnsi="Arial" w:cs="Arial"/>
          <w:color w:val="000000"/>
          <w:sz w:val="22"/>
          <w:szCs w:val="22"/>
        </w:rPr>
      </w:pPr>
      <w:r>
        <w:rPr>
          <w:rFonts w:ascii="Arial" w:eastAsia="Arial" w:hAnsi="Arial" w:cs="Arial"/>
          <w:color w:val="000000"/>
          <w:sz w:val="22"/>
          <w:szCs w:val="22"/>
        </w:rPr>
        <w:t>9.22</w:t>
      </w:r>
      <w:r w:rsidR="004B1F57" w:rsidRPr="00ED1001">
        <w:rPr>
          <w:rFonts w:ascii="Arial" w:eastAsia="Arial" w:hAnsi="Arial" w:cs="Arial"/>
          <w:color w:val="000000"/>
          <w:sz w:val="22"/>
          <w:szCs w:val="22"/>
        </w:rPr>
        <w:t>.3.</w:t>
      </w:r>
      <w:r w:rsidR="004B1F57" w:rsidRPr="00ED1001">
        <w:rPr>
          <w:rFonts w:ascii="Arial" w:eastAsia="Arial" w:hAnsi="Arial" w:cs="Arial"/>
          <w:color w:val="000000"/>
          <w:sz w:val="22"/>
          <w:szCs w:val="22"/>
        </w:rPr>
        <w:tab/>
      </w:r>
      <w:r w:rsidR="00A34952" w:rsidRPr="00ED1001">
        <w:rPr>
          <w:rFonts w:ascii="Arial" w:eastAsia="MS Mincho" w:hAnsi="Arial" w:cs="Arial"/>
          <w:color w:val="000000"/>
          <w:sz w:val="22"/>
          <w:szCs w:val="22"/>
        </w:rPr>
        <w:t>Os documentos referidos acima limitar-se-ão ao último exercício no caso de a pessoa jurídica ter sido constituída há menos de 2 (dois) anos;</w:t>
      </w:r>
    </w:p>
    <w:p w14:paraId="0768F3AB" w14:textId="33019C60" w:rsidR="00A34952" w:rsidRPr="00ED1001" w:rsidRDefault="00154231" w:rsidP="00B60C31">
      <w:pPr>
        <w:numPr>
          <w:ilvl w:val="2"/>
          <w:numId w:val="0"/>
        </w:numPr>
        <w:spacing w:before="120" w:after="120" w:line="276" w:lineRule="auto"/>
        <w:ind w:left="708"/>
        <w:jc w:val="both"/>
        <w:rPr>
          <w:rFonts w:ascii="Arial" w:eastAsia="MS Mincho" w:hAnsi="Arial" w:cs="Arial"/>
          <w:color w:val="000000"/>
          <w:sz w:val="22"/>
          <w:szCs w:val="22"/>
        </w:rPr>
      </w:pPr>
      <w:r>
        <w:rPr>
          <w:rFonts w:ascii="Arial" w:eastAsia="Arial" w:hAnsi="Arial" w:cs="Arial"/>
          <w:color w:val="000000"/>
          <w:sz w:val="22"/>
          <w:szCs w:val="22"/>
        </w:rPr>
        <w:t>9.22</w:t>
      </w:r>
      <w:r w:rsidR="004B1F57" w:rsidRPr="00ED1001">
        <w:rPr>
          <w:rFonts w:ascii="Arial" w:eastAsia="Arial" w:hAnsi="Arial" w:cs="Arial"/>
          <w:color w:val="000000"/>
          <w:sz w:val="22"/>
          <w:szCs w:val="22"/>
        </w:rPr>
        <w:t>.4.</w:t>
      </w:r>
      <w:r w:rsidR="004B1F57" w:rsidRPr="00ED1001">
        <w:rPr>
          <w:rFonts w:ascii="Arial" w:eastAsia="Arial" w:hAnsi="Arial" w:cs="Arial"/>
          <w:color w:val="000000"/>
          <w:sz w:val="22"/>
          <w:szCs w:val="22"/>
        </w:rPr>
        <w:tab/>
      </w:r>
      <w:r w:rsidR="00A34952" w:rsidRPr="00ED1001">
        <w:rPr>
          <w:rFonts w:ascii="Arial" w:eastAsia="MS Mincho" w:hAnsi="Arial" w:cs="Arial"/>
          <w:color w:val="000000"/>
          <w:sz w:val="22"/>
          <w:szCs w:val="22"/>
        </w:rPr>
        <w:t xml:space="preserve">Os documentos referidos acima deverão ser exigidos com base no limite definido pela Receita Federal do Brasil para transmissão da Escrituração Contábil Digital - ECD ao </w:t>
      </w:r>
      <w:proofErr w:type="spellStart"/>
      <w:r w:rsidR="00A34952" w:rsidRPr="00ED1001">
        <w:rPr>
          <w:rFonts w:ascii="Arial" w:eastAsia="MS Mincho" w:hAnsi="Arial" w:cs="Arial"/>
          <w:color w:val="000000"/>
          <w:sz w:val="22"/>
          <w:szCs w:val="22"/>
        </w:rPr>
        <w:t>Sped</w:t>
      </w:r>
      <w:proofErr w:type="spellEnd"/>
      <w:r w:rsidR="00A34952" w:rsidRPr="00ED1001">
        <w:rPr>
          <w:rFonts w:ascii="Arial" w:eastAsia="MS Mincho" w:hAnsi="Arial" w:cs="Arial"/>
          <w:color w:val="000000"/>
          <w:sz w:val="22"/>
          <w:szCs w:val="22"/>
        </w:rPr>
        <w:t>.</w:t>
      </w:r>
    </w:p>
    <w:p w14:paraId="6058A203" w14:textId="1DC87535" w:rsidR="00A34952" w:rsidRPr="00ED1001" w:rsidRDefault="00154231" w:rsidP="00A34952">
      <w:pPr>
        <w:numPr>
          <w:ilvl w:val="1"/>
          <w:numId w:val="0"/>
        </w:numPr>
        <w:spacing w:before="120" w:after="120" w:line="276" w:lineRule="auto"/>
        <w:jc w:val="both"/>
        <w:rPr>
          <w:rFonts w:ascii="Arial" w:eastAsia="Arial" w:hAnsi="Arial" w:cs="Arial"/>
          <w:sz w:val="22"/>
          <w:szCs w:val="22"/>
        </w:rPr>
      </w:pPr>
      <w:r>
        <w:rPr>
          <w:rFonts w:ascii="Arial" w:eastAsia="Arial" w:hAnsi="Arial" w:cs="Arial"/>
          <w:color w:val="000000"/>
          <w:sz w:val="22"/>
          <w:szCs w:val="22"/>
        </w:rPr>
        <w:t>9</w:t>
      </w:r>
      <w:r w:rsidR="004B1F57" w:rsidRPr="00ED1001">
        <w:rPr>
          <w:rFonts w:ascii="Arial" w:eastAsia="Arial" w:hAnsi="Arial" w:cs="Arial"/>
          <w:color w:val="000000"/>
          <w:sz w:val="22"/>
          <w:szCs w:val="22"/>
        </w:rPr>
        <w:t>.2</w:t>
      </w:r>
      <w:r>
        <w:rPr>
          <w:rFonts w:ascii="Arial" w:eastAsia="Arial" w:hAnsi="Arial" w:cs="Arial"/>
          <w:color w:val="000000"/>
          <w:sz w:val="22"/>
          <w:szCs w:val="22"/>
        </w:rPr>
        <w:t>3</w:t>
      </w:r>
      <w:r w:rsidR="004B1F57" w:rsidRPr="00ED1001">
        <w:rPr>
          <w:rFonts w:ascii="Arial" w:eastAsia="Arial" w:hAnsi="Arial" w:cs="Arial"/>
          <w:color w:val="000000"/>
          <w:sz w:val="22"/>
          <w:szCs w:val="22"/>
        </w:rPr>
        <w:t>.</w:t>
      </w:r>
      <w:r w:rsidR="004B1F57" w:rsidRPr="00ED1001">
        <w:rPr>
          <w:rFonts w:ascii="Arial" w:eastAsia="Arial" w:hAnsi="Arial" w:cs="Arial"/>
          <w:color w:val="000000"/>
          <w:sz w:val="22"/>
          <w:szCs w:val="22"/>
        </w:rPr>
        <w:tab/>
      </w:r>
      <w:r w:rsidR="00A34952" w:rsidRPr="00ED1001">
        <w:rPr>
          <w:rFonts w:ascii="Arial" w:eastAsia="Arial" w:hAnsi="Arial" w:cs="Arial"/>
          <w:color w:val="000000"/>
          <w:sz w:val="22"/>
          <w:szCs w:val="22"/>
        </w:rPr>
        <w:t xml:space="preserve">Caso a empresa licitante apresente resultado inferior ou igual a 1 (um) em qualquer dos índices de Liquidez Geral (LG), Solvência Geral (SG) e Liquidez Corrente (LC), será exigido para fins de habilitação </w:t>
      </w:r>
      <w:r w:rsidR="006723F8" w:rsidRPr="00ED1001">
        <w:rPr>
          <w:rFonts w:ascii="Arial" w:eastAsia="Arial" w:hAnsi="Arial" w:cs="Arial"/>
          <w:color w:val="000000"/>
          <w:sz w:val="22"/>
          <w:szCs w:val="22"/>
        </w:rPr>
        <w:t xml:space="preserve">10% do </w:t>
      </w:r>
      <w:r w:rsidR="00A34952" w:rsidRPr="00ED1001">
        <w:rPr>
          <w:rFonts w:ascii="Arial" w:eastAsia="Arial" w:hAnsi="Arial" w:cs="Arial"/>
          <w:sz w:val="22"/>
          <w:szCs w:val="22"/>
        </w:rPr>
        <w:t>capital mínimo do valor total</w:t>
      </w:r>
      <w:r w:rsidR="006723F8" w:rsidRPr="00ED1001">
        <w:rPr>
          <w:rFonts w:ascii="Arial" w:eastAsia="Arial" w:hAnsi="Arial" w:cs="Arial"/>
          <w:sz w:val="22"/>
          <w:szCs w:val="22"/>
        </w:rPr>
        <w:t xml:space="preserve"> </w:t>
      </w:r>
      <w:r w:rsidR="00A34952" w:rsidRPr="00ED1001">
        <w:rPr>
          <w:rFonts w:ascii="Arial" w:eastAsia="Arial" w:hAnsi="Arial" w:cs="Arial"/>
          <w:sz w:val="22"/>
          <w:szCs w:val="22"/>
        </w:rPr>
        <w:t>estimado da contratação.</w:t>
      </w:r>
    </w:p>
    <w:p w14:paraId="0AD6D5AD" w14:textId="31B07B79" w:rsidR="00A34952" w:rsidRPr="00ED1001" w:rsidRDefault="00154231" w:rsidP="00A34952">
      <w:pPr>
        <w:numPr>
          <w:ilvl w:val="1"/>
          <w:numId w:val="0"/>
        </w:numPr>
        <w:spacing w:before="120" w:after="120" w:line="276" w:lineRule="auto"/>
        <w:jc w:val="both"/>
        <w:rPr>
          <w:rFonts w:ascii="Arial" w:eastAsia="Arial" w:hAnsi="Arial" w:cs="Arial"/>
          <w:color w:val="000000"/>
          <w:sz w:val="22"/>
          <w:szCs w:val="22"/>
        </w:rPr>
      </w:pPr>
      <w:r>
        <w:rPr>
          <w:rFonts w:ascii="Arial" w:eastAsia="Arial" w:hAnsi="Arial" w:cs="Arial"/>
          <w:color w:val="000000"/>
          <w:sz w:val="22"/>
          <w:szCs w:val="22"/>
        </w:rPr>
        <w:t>9</w:t>
      </w:r>
      <w:r w:rsidR="004B1F57" w:rsidRPr="00ED1001">
        <w:rPr>
          <w:rFonts w:ascii="Arial" w:eastAsia="Arial" w:hAnsi="Arial" w:cs="Arial"/>
          <w:color w:val="000000"/>
          <w:sz w:val="22"/>
          <w:szCs w:val="22"/>
        </w:rPr>
        <w:t>.2</w:t>
      </w:r>
      <w:r>
        <w:rPr>
          <w:rFonts w:ascii="Arial" w:eastAsia="Arial" w:hAnsi="Arial" w:cs="Arial"/>
          <w:color w:val="000000"/>
          <w:sz w:val="22"/>
          <w:szCs w:val="22"/>
        </w:rPr>
        <w:t>4</w:t>
      </w:r>
      <w:r w:rsidR="004B1F57" w:rsidRPr="00ED1001">
        <w:rPr>
          <w:rFonts w:ascii="Arial" w:eastAsia="Arial" w:hAnsi="Arial" w:cs="Arial"/>
          <w:color w:val="000000"/>
          <w:sz w:val="22"/>
          <w:szCs w:val="22"/>
        </w:rPr>
        <w:t>.</w:t>
      </w:r>
      <w:r w:rsidR="004B1F57" w:rsidRPr="00ED1001">
        <w:rPr>
          <w:rFonts w:ascii="Arial" w:eastAsia="Arial" w:hAnsi="Arial" w:cs="Arial"/>
          <w:color w:val="000000"/>
          <w:sz w:val="22"/>
          <w:szCs w:val="22"/>
        </w:rPr>
        <w:tab/>
      </w:r>
      <w:r w:rsidR="00A34952" w:rsidRPr="00ED1001">
        <w:rPr>
          <w:rFonts w:ascii="Arial" w:eastAsia="Arial" w:hAnsi="Arial" w:cs="Arial"/>
          <w:color w:val="000000"/>
          <w:sz w:val="22"/>
          <w:szCs w:val="22"/>
        </w:rPr>
        <w:t>As empresas criadas no exercício financeiro da licitação deverão atender a todas as exigências da habilitação e poderão substituir os demonstrativos contábeis pelo balanço de abertura. (Lei nº 14.133, de 2021, art. 65, §1º).</w:t>
      </w:r>
    </w:p>
    <w:p w14:paraId="486B7D60" w14:textId="547848EC" w:rsidR="00A34952" w:rsidRPr="00ED1001" w:rsidRDefault="00A34952" w:rsidP="00A34952">
      <w:pPr>
        <w:keepNext/>
        <w:keepLines/>
        <w:tabs>
          <w:tab w:val="left" w:pos="567"/>
        </w:tabs>
        <w:spacing w:before="240" w:after="120" w:line="276" w:lineRule="auto"/>
        <w:jc w:val="both"/>
        <w:outlineLvl w:val="1"/>
        <w:rPr>
          <w:rFonts w:ascii="Arial" w:eastAsia="MS Gothic" w:hAnsi="Arial" w:cs="Arial"/>
          <w:b/>
          <w:bCs/>
          <w:sz w:val="22"/>
          <w:szCs w:val="22"/>
          <w:lang w:eastAsia="zh-CN" w:bidi="hi-IN"/>
        </w:rPr>
      </w:pPr>
      <w:r w:rsidRPr="00ED1001">
        <w:rPr>
          <w:rFonts w:ascii="Arial" w:eastAsia="MS Gothic" w:hAnsi="Arial" w:cs="Arial"/>
          <w:b/>
          <w:bCs/>
          <w:sz w:val="22"/>
          <w:szCs w:val="22"/>
          <w:lang w:eastAsia="zh-CN" w:bidi="hi-IN"/>
        </w:rPr>
        <w:t>Qualificação Técnica</w:t>
      </w:r>
    </w:p>
    <w:p w14:paraId="017F0E3F" w14:textId="4E986D79" w:rsidR="00D67759" w:rsidRPr="00406AD2" w:rsidRDefault="00154231" w:rsidP="004807EA">
      <w:pPr>
        <w:numPr>
          <w:ilvl w:val="1"/>
          <w:numId w:val="0"/>
        </w:numPr>
        <w:spacing w:before="120" w:after="120" w:line="276" w:lineRule="auto"/>
        <w:jc w:val="both"/>
        <w:rPr>
          <w:rFonts w:ascii="Arial" w:eastAsia="Arial" w:hAnsi="Arial" w:cs="Arial"/>
          <w:i/>
          <w:iCs/>
          <w:sz w:val="22"/>
          <w:szCs w:val="22"/>
          <w:lang w:eastAsia="zh-CN" w:bidi="hi-IN"/>
        </w:rPr>
      </w:pPr>
      <w:r>
        <w:rPr>
          <w:rFonts w:ascii="Arial" w:eastAsia="Arial" w:hAnsi="Arial" w:cs="Arial"/>
          <w:color w:val="000000"/>
          <w:sz w:val="22"/>
          <w:szCs w:val="22"/>
        </w:rPr>
        <w:t>9</w:t>
      </w:r>
      <w:r w:rsidR="004B1F57" w:rsidRPr="00ED1001">
        <w:rPr>
          <w:rFonts w:ascii="Arial" w:eastAsia="Arial" w:hAnsi="Arial" w:cs="Arial"/>
          <w:color w:val="000000"/>
          <w:sz w:val="22"/>
          <w:szCs w:val="22"/>
        </w:rPr>
        <w:t>.</w:t>
      </w:r>
      <w:r>
        <w:rPr>
          <w:rFonts w:ascii="Arial" w:eastAsia="Arial" w:hAnsi="Arial" w:cs="Arial"/>
          <w:color w:val="000000"/>
          <w:sz w:val="22"/>
          <w:szCs w:val="22"/>
        </w:rPr>
        <w:t>1</w:t>
      </w:r>
      <w:r w:rsidR="004B1F57" w:rsidRPr="00ED1001">
        <w:rPr>
          <w:rFonts w:ascii="Arial" w:eastAsia="Arial" w:hAnsi="Arial" w:cs="Arial"/>
          <w:color w:val="000000"/>
          <w:sz w:val="22"/>
          <w:szCs w:val="22"/>
        </w:rPr>
        <w:t>.</w:t>
      </w:r>
      <w:r w:rsidR="004B1F57" w:rsidRPr="00ED1001">
        <w:rPr>
          <w:rFonts w:ascii="Arial" w:eastAsia="Arial" w:hAnsi="Arial" w:cs="Arial"/>
          <w:color w:val="000000"/>
          <w:sz w:val="22"/>
          <w:szCs w:val="22"/>
        </w:rPr>
        <w:tab/>
      </w:r>
      <w:r w:rsidR="004807EA" w:rsidRPr="00406AD2">
        <w:rPr>
          <w:rFonts w:ascii="Arial" w:eastAsia="Arial" w:hAnsi="Arial" w:cs="Arial"/>
          <w:i/>
          <w:iCs/>
          <w:sz w:val="22"/>
          <w:szCs w:val="22"/>
          <w:lang w:eastAsia="zh-CN" w:bidi="hi-IN"/>
        </w:rPr>
        <w:t>Declaração de que o licitante tomou conhecimento de todas as informações e das condições locais para o cumprimento das obrigações objeto da licitação;</w:t>
      </w:r>
      <w:r w:rsidR="0047081F" w:rsidRPr="00406AD2">
        <w:rPr>
          <w:rFonts w:ascii="Arial" w:eastAsia="Arial" w:hAnsi="Arial" w:cs="Arial"/>
          <w:i/>
          <w:iCs/>
          <w:sz w:val="22"/>
          <w:szCs w:val="22"/>
          <w:lang w:eastAsia="zh-CN" w:bidi="hi-IN"/>
        </w:rPr>
        <w:t xml:space="preserve"> </w:t>
      </w:r>
    </w:p>
    <w:p w14:paraId="0F4E7927" w14:textId="25E1A202" w:rsidR="005F44FB" w:rsidRDefault="00154231" w:rsidP="00A767F6">
      <w:pPr>
        <w:keepNext/>
        <w:keepLines/>
        <w:tabs>
          <w:tab w:val="left" w:pos="567"/>
        </w:tabs>
        <w:spacing w:before="240" w:after="120" w:line="276" w:lineRule="auto"/>
        <w:jc w:val="both"/>
        <w:outlineLvl w:val="1"/>
        <w:rPr>
          <w:rFonts w:ascii="Arial" w:eastAsia="Arial" w:hAnsi="Arial" w:cs="Arial"/>
          <w:i/>
          <w:iCs/>
          <w:sz w:val="22"/>
          <w:szCs w:val="22"/>
          <w:lang w:eastAsia="zh-CN" w:bidi="hi-IN"/>
        </w:rPr>
      </w:pPr>
      <w:r>
        <w:rPr>
          <w:rFonts w:ascii="Arial" w:eastAsia="Arial" w:hAnsi="Arial" w:cs="Arial"/>
          <w:color w:val="000000"/>
          <w:sz w:val="22"/>
          <w:szCs w:val="22"/>
        </w:rPr>
        <w:t>9.2</w:t>
      </w:r>
      <w:r w:rsidR="00966F09" w:rsidRPr="00ED1001">
        <w:rPr>
          <w:rFonts w:ascii="Arial" w:eastAsia="Arial" w:hAnsi="Arial" w:cs="Arial"/>
          <w:color w:val="000000"/>
          <w:sz w:val="22"/>
          <w:szCs w:val="22"/>
        </w:rPr>
        <w:t>.</w:t>
      </w:r>
      <w:r w:rsidR="00966F09" w:rsidRPr="00ED1001">
        <w:rPr>
          <w:rFonts w:ascii="Arial" w:eastAsia="Arial" w:hAnsi="Arial" w:cs="Arial"/>
          <w:color w:val="000000"/>
          <w:sz w:val="22"/>
          <w:szCs w:val="22"/>
        </w:rPr>
        <w:tab/>
      </w:r>
      <w:r w:rsidR="005F44FB" w:rsidRPr="00ED1001">
        <w:rPr>
          <w:rFonts w:ascii="Arial" w:eastAsia="Arial" w:hAnsi="Arial" w:cs="Arial"/>
          <w:i/>
          <w:iCs/>
          <w:color w:val="FF0000"/>
          <w:sz w:val="22"/>
          <w:szCs w:val="22"/>
          <w:lang w:eastAsia="zh-CN" w:bidi="hi-IN"/>
        </w:rPr>
        <w:t xml:space="preserve"> </w:t>
      </w:r>
      <w:r w:rsidR="00A767F6" w:rsidRPr="00ED1001">
        <w:rPr>
          <w:rFonts w:ascii="Arial" w:eastAsia="Arial" w:hAnsi="Arial" w:cs="Arial"/>
          <w:i/>
          <w:iCs/>
          <w:sz w:val="22"/>
          <w:szCs w:val="22"/>
          <w:lang w:eastAsia="zh-CN" w:bidi="hi-IN"/>
        </w:rPr>
        <w:t>Não será admitida a participação de cooperativa</w:t>
      </w:r>
    </w:p>
    <w:p w14:paraId="55B2079C" w14:textId="7E2E3212" w:rsidR="000B32B0" w:rsidRDefault="000B32B0" w:rsidP="00A767F6">
      <w:pPr>
        <w:keepNext/>
        <w:keepLines/>
        <w:tabs>
          <w:tab w:val="left" w:pos="567"/>
        </w:tabs>
        <w:spacing w:before="240" w:after="120" w:line="276" w:lineRule="auto"/>
        <w:jc w:val="both"/>
        <w:outlineLvl w:val="1"/>
        <w:rPr>
          <w:rFonts w:ascii="Arial" w:eastAsia="Arial" w:hAnsi="Arial" w:cs="Arial"/>
          <w:i/>
          <w:iCs/>
          <w:sz w:val="22"/>
          <w:szCs w:val="22"/>
          <w:lang w:eastAsia="zh-CN" w:bidi="hi-IN"/>
        </w:rPr>
      </w:pPr>
      <w:r>
        <w:rPr>
          <w:rFonts w:ascii="Arial" w:eastAsia="Arial" w:hAnsi="Arial" w:cs="Arial"/>
          <w:i/>
          <w:iCs/>
          <w:sz w:val="22"/>
          <w:szCs w:val="22"/>
          <w:lang w:eastAsia="zh-CN" w:bidi="hi-IN"/>
        </w:rPr>
        <w:t>9.3 . As empresas interessadas deverão apresentar portifólio com exemplos de trabalhos realizados preferencialmente no mesmo segmento ou em áreas correlatas;</w:t>
      </w:r>
    </w:p>
    <w:p w14:paraId="5845469A" w14:textId="2B894729" w:rsidR="00A34952" w:rsidRPr="00ED1001" w:rsidRDefault="00154231" w:rsidP="00A34952">
      <w:pPr>
        <w:keepNext/>
        <w:keepLines/>
        <w:tabs>
          <w:tab w:val="left" w:pos="567"/>
        </w:tabs>
        <w:spacing w:before="240" w:after="120" w:line="276" w:lineRule="auto"/>
        <w:jc w:val="both"/>
        <w:outlineLvl w:val="0"/>
        <w:rPr>
          <w:rFonts w:ascii="Arial" w:eastAsia="MS Gothic" w:hAnsi="Arial" w:cs="Arial"/>
          <w:b/>
          <w:bCs/>
          <w:sz w:val="22"/>
          <w:szCs w:val="22"/>
        </w:rPr>
      </w:pPr>
      <w:r>
        <w:rPr>
          <w:rFonts w:ascii="Arial" w:eastAsia="MS Gothic" w:hAnsi="Arial" w:cs="Arial"/>
          <w:b/>
          <w:bCs/>
          <w:sz w:val="22"/>
          <w:szCs w:val="22"/>
        </w:rPr>
        <w:t>10</w:t>
      </w:r>
      <w:r w:rsidR="00B32E9A" w:rsidRPr="00ED1001">
        <w:rPr>
          <w:rFonts w:ascii="Arial" w:eastAsia="MS Gothic" w:hAnsi="Arial" w:cs="Arial"/>
          <w:b/>
          <w:bCs/>
          <w:sz w:val="22"/>
          <w:szCs w:val="22"/>
        </w:rPr>
        <w:t>.</w:t>
      </w:r>
      <w:r w:rsidR="00B32E9A" w:rsidRPr="00ED1001">
        <w:rPr>
          <w:rFonts w:ascii="Arial" w:eastAsia="MS Gothic" w:hAnsi="Arial" w:cs="Arial"/>
          <w:b/>
          <w:bCs/>
          <w:sz w:val="22"/>
          <w:szCs w:val="22"/>
        </w:rPr>
        <w:tab/>
      </w:r>
      <w:r w:rsidR="00A34952" w:rsidRPr="00ED1001">
        <w:rPr>
          <w:rFonts w:ascii="Arial" w:eastAsia="MS Gothic" w:hAnsi="Arial" w:cs="Arial"/>
          <w:b/>
          <w:bCs/>
          <w:sz w:val="22"/>
          <w:szCs w:val="22"/>
        </w:rPr>
        <w:t>ESTIMATIVAS DO VALOR DA CONTRATAÇÃO</w:t>
      </w:r>
    </w:p>
    <w:p w14:paraId="74B25CD5" w14:textId="38AD7CA0" w:rsidR="00A34952" w:rsidRPr="00ED1001" w:rsidRDefault="000A1CB4" w:rsidP="00A34952">
      <w:pPr>
        <w:numPr>
          <w:ilvl w:val="1"/>
          <w:numId w:val="0"/>
        </w:numPr>
        <w:spacing w:before="120" w:after="120" w:line="276" w:lineRule="auto"/>
        <w:jc w:val="both"/>
        <w:rPr>
          <w:rFonts w:ascii="Arial" w:eastAsia="Arial" w:hAnsi="Arial" w:cs="Arial"/>
          <w:i/>
          <w:iCs/>
          <w:color w:val="FF0000"/>
          <w:sz w:val="22"/>
          <w:szCs w:val="22"/>
        </w:rPr>
      </w:pPr>
      <w:r>
        <w:rPr>
          <w:rFonts w:ascii="Arial" w:eastAsia="Arial" w:hAnsi="Arial" w:cs="Arial"/>
          <w:iCs/>
          <w:sz w:val="22"/>
          <w:szCs w:val="22"/>
        </w:rPr>
        <w:t>10</w:t>
      </w:r>
      <w:r w:rsidR="00B32E9A" w:rsidRPr="00ED1001">
        <w:rPr>
          <w:rFonts w:ascii="Arial" w:eastAsia="Arial" w:hAnsi="Arial" w:cs="Arial"/>
          <w:iCs/>
          <w:sz w:val="22"/>
          <w:szCs w:val="22"/>
        </w:rPr>
        <w:t>.1.</w:t>
      </w:r>
      <w:r w:rsidR="00B32E9A" w:rsidRPr="00ED1001">
        <w:rPr>
          <w:rFonts w:ascii="Arial" w:eastAsia="Arial" w:hAnsi="Arial" w:cs="Arial"/>
          <w:iCs/>
          <w:sz w:val="22"/>
          <w:szCs w:val="22"/>
        </w:rPr>
        <w:tab/>
      </w:r>
      <w:r w:rsidR="00A34952" w:rsidRPr="00ED1001">
        <w:rPr>
          <w:rFonts w:ascii="Arial" w:eastAsia="Arial" w:hAnsi="Arial" w:cs="Arial"/>
          <w:i/>
          <w:iCs/>
          <w:sz w:val="22"/>
          <w:szCs w:val="22"/>
        </w:rPr>
        <w:t xml:space="preserve">O custo estimado total da contratação é de R$... </w:t>
      </w:r>
      <w:r w:rsidR="00A34952" w:rsidRPr="00ED1001">
        <w:rPr>
          <w:rFonts w:ascii="Arial" w:eastAsia="Arial" w:hAnsi="Arial" w:cs="Arial"/>
          <w:i/>
          <w:iCs/>
          <w:color w:val="FF0000"/>
          <w:sz w:val="22"/>
          <w:szCs w:val="22"/>
        </w:rPr>
        <w:t xml:space="preserve">(por extenso), </w:t>
      </w:r>
      <w:r w:rsidR="00A34952" w:rsidRPr="00ED1001">
        <w:rPr>
          <w:rFonts w:ascii="Arial" w:eastAsia="Arial" w:hAnsi="Arial" w:cs="Arial"/>
          <w:i/>
          <w:iCs/>
          <w:sz w:val="22"/>
          <w:szCs w:val="22"/>
        </w:rPr>
        <w:t>conforme custos unitários apostos</w:t>
      </w:r>
      <w:r w:rsidR="00A34952" w:rsidRPr="00ED1001">
        <w:rPr>
          <w:rFonts w:ascii="Arial" w:eastAsia="Arial" w:hAnsi="Arial" w:cs="Arial"/>
          <w:i/>
          <w:iCs/>
          <w:color w:val="FF0000"/>
          <w:sz w:val="22"/>
          <w:szCs w:val="22"/>
        </w:rPr>
        <w:t>.</w:t>
      </w:r>
    </w:p>
    <w:p w14:paraId="40BA35DC" w14:textId="0B544D43" w:rsidR="00C215F2" w:rsidRPr="00ED1001" w:rsidRDefault="00C215F2" w:rsidP="00E80A9C">
      <w:pPr>
        <w:spacing w:before="120" w:after="120" w:line="312" w:lineRule="auto"/>
        <w:jc w:val="both"/>
        <w:rPr>
          <w:rFonts w:ascii="Arial" w:hAnsi="Arial" w:cs="Arial"/>
          <w:b/>
          <w:bCs/>
          <w:sz w:val="22"/>
          <w:szCs w:val="22"/>
        </w:rPr>
      </w:pPr>
      <w:r w:rsidRPr="00ED1001">
        <w:rPr>
          <w:rFonts w:ascii="Arial" w:hAnsi="Arial" w:cs="Arial"/>
          <w:b/>
          <w:bCs/>
          <w:sz w:val="22"/>
          <w:szCs w:val="22"/>
        </w:rPr>
        <w:t>1</w:t>
      </w:r>
      <w:r w:rsidR="000A1CB4">
        <w:rPr>
          <w:rFonts w:ascii="Arial" w:hAnsi="Arial" w:cs="Arial"/>
          <w:b/>
          <w:bCs/>
          <w:sz w:val="22"/>
          <w:szCs w:val="22"/>
        </w:rPr>
        <w:t>1</w:t>
      </w:r>
      <w:r w:rsidRPr="00ED1001">
        <w:rPr>
          <w:rFonts w:ascii="Arial" w:hAnsi="Arial" w:cs="Arial"/>
          <w:b/>
          <w:bCs/>
          <w:sz w:val="22"/>
          <w:szCs w:val="22"/>
        </w:rPr>
        <w:t xml:space="preserve">. OBRIGAÇÕES DO CONTRATANTE </w:t>
      </w:r>
    </w:p>
    <w:p w14:paraId="3805D605" w14:textId="4D796BC3" w:rsidR="000B32B0" w:rsidRDefault="00920B44" w:rsidP="00E80A9C">
      <w:pPr>
        <w:autoSpaceDE w:val="0"/>
        <w:autoSpaceDN w:val="0"/>
        <w:adjustRightInd w:val="0"/>
        <w:spacing w:before="120" w:after="120"/>
        <w:jc w:val="both"/>
        <w:rPr>
          <w:rFonts w:ascii="Arial" w:hAnsi="Arial" w:cs="Arial"/>
          <w:sz w:val="22"/>
          <w:szCs w:val="22"/>
        </w:rPr>
      </w:pPr>
      <w:r w:rsidRPr="00ED1001">
        <w:rPr>
          <w:rFonts w:ascii="Arial" w:hAnsi="Arial" w:cs="Arial"/>
          <w:sz w:val="22"/>
          <w:szCs w:val="22"/>
        </w:rPr>
        <w:lastRenderedPageBreak/>
        <w:t>1</w:t>
      </w:r>
      <w:r w:rsidR="000A1CB4">
        <w:rPr>
          <w:rFonts w:ascii="Arial" w:hAnsi="Arial" w:cs="Arial"/>
          <w:sz w:val="22"/>
          <w:szCs w:val="22"/>
        </w:rPr>
        <w:t>1</w:t>
      </w:r>
      <w:r w:rsidRPr="00ED1001">
        <w:rPr>
          <w:rFonts w:ascii="Arial" w:hAnsi="Arial" w:cs="Arial"/>
          <w:sz w:val="22"/>
          <w:szCs w:val="22"/>
        </w:rPr>
        <w:t xml:space="preserve">.1 </w:t>
      </w:r>
      <w:r w:rsidR="000B32B0">
        <w:rPr>
          <w:rFonts w:ascii="Arial" w:hAnsi="Arial" w:cs="Arial"/>
          <w:sz w:val="22"/>
          <w:szCs w:val="22"/>
        </w:rPr>
        <w:t xml:space="preserve">A Secretaria se compromete a fornecer as pautas e orientações necessárias para a produção do </w:t>
      </w:r>
      <w:r w:rsidR="00D35EE7">
        <w:rPr>
          <w:rFonts w:ascii="Arial" w:hAnsi="Arial" w:cs="Arial"/>
          <w:sz w:val="22"/>
          <w:szCs w:val="22"/>
        </w:rPr>
        <w:t>conteúdo;</w:t>
      </w:r>
    </w:p>
    <w:p w14:paraId="225C2A76" w14:textId="77AFFD1E" w:rsidR="000B32B0" w:rsidRDefault="000B32B0" w:rsidP="00E80A9C">
      <w:pPr>
        <w:autoSpaceDE w:val="0"/>
        <w:autoSpaceDN w:val="0"/>
        <w:adjustRightInd w:val="0"/>
        <w:spacing w:before="120" w:after="120"/>
        <w:jc w:val="both"/>
        <w:rPr>
          <w:rFonts w:ascii="Arial" w:hAnsi="Arial" w:cs="Arial"/>
          <w:sz w:val="22"/>
          <w:szCs w:val="22"/>
        </w:rPr>
      </w:pPr>
      <w:r>
        <w:rPr>
          <w:rFonts w:ascii="Arial" w:hAnsi="Arial" w:cs="Arial"/>
          <w:sz w:val="22"/>
          <w:szCs w:val="22"/>
        </w:rPr>
        <w:t xml:space="preserve">11.2 Disponibilizar informações e matérias de apoio que possam ser úteis, para a elaboração dos textos </w:t>
      </w:r>
    </w:p>
    <w:p w14:paraId="11D10613" w14:textId="7D8C12E5" w:rsidR="000B32B0" w:rsidRDefault="000B32B0" w:rsidP="00E80A9C">
      <w:pPr>
        <w:autoSpaceDE w:val="0"/>
        <w:autoSpaceDN w:val="0"/>
        <w:adjustRightInd w:val="0"/>
        <w:spacing w:before="120" w:after="120"/>
        <w:jc w:val="both"/>
        <w:rPr>
          <w:rFonts w:ascii="Arial" w:hAnsi="Arial" w:cs="Arial"/>
          <w:sz w:val="22"/>
          <w:szCs w:val="22"/>
        </w:rPr>
      </w:pPr>
      <w:r>
        <w:rPr>
          <w:rFonts w:ascii="Arial" w:hAnsi="Arial" w:cs="Arial"/>
          <w:sz w:val="22"/>
          <w:szCs w:val="22"/>
        </w:rPr>
        <w:t xml:space="preserve">11.3 </w:t>
      </w:r>
      <w:r w:rsidR="00E339A1">
        <w:rPr>
          <w:rFonts w:ascii="Arial" w:hAnsi="Arial" w:cs="Arial"/>
          <w:sz w:val="22"/>
          <w:szCs w:val="22"/>
        </w:rPr>
        <w:t>R</w:t>
      </w:r>
      <w:r>
        <w:rPr>
          <w:rFonts w:ascii="Arial" w:hAnsi="Arial" w:cs="Arial"/>
          <w:sz w:val="22"/>
          <w:szCs w:val="22"/>
        </w:rPr>
        <w:t>ealizar feedbacks periódica pra assegurar que os conteúdos entendam as expectativas e nece</w:t>
      </w:r>
      <w:r w:rsidR="00E339A1">
        <w:rPr>
          <w:rFonts w:ascii="Arial" w:hAnsi="Arial" w:cs="Arial"/>
          <w:sz w:val="22"/>
          <w:szCs w:val="22"/>
        </w:rPr>
        <w:t>ssidades estabelecidas;</w:t>
      </w:r>
    </w:p>
    <w:p w14:paraId="70B3807A" w14:textId="7F952C5F" w:rsidR="00920B44" w:rsidRPr="00ED1001" w:rsidRDefault="00E339A1" w:rsidP="00E80A9C">
      <w:pPr>
        <w:autoSpaceDE w:val="0"/>
        <w:autoSpaceDN w:val="0"/>
        <w:adjustRightInd w:val="0"/>
        <w:spacing w:before="120" w:after="120"/>
        <w:jc w:val="both"/>
        <w:rPr>
          <w:rFonts w:ascii="Arial" w:hAnsi="Arial" w:cs="Arial"/>
          <w:sz w:val="22"/>
          <w:szCs w:val="22"/>
        </w:rPr>
      </w:pPr>
      <w:r>
        <w:rPr>
          <w:rFonts w:ascii="Arial" w:hAnsi="Arial" w:cs="Arial"/>
          <w:sz w:val="22"/>
          <w:szCs w:val="22"/>
        </w:rPr>
        <w:t xml:space="preserve">11.4 </w:t>
      </w:r>
      <w:r w:rsidR="000B32B0">
        <w:rPr>
          <w:rFonts w:ascii="Arial" w:hAnsi="Arial" w:cs="Arial"/>
          <w:sz w:val="22"/>
          <w:szCs w:val="22"/>
        </w:rPr>
        <w:t>O</w:t>
      </w:r>
      <w:r w:rsidR="00920B44" w:rsidRPr="00ED1001">
        <w:rPr>
          <w:rFonts w:ascii="Arial" w:hAnsi="Arial" w:cs="Arial"/>
          <w:sz w:val="22"/>
          <w:szCs w:val="22"/>
        </w:rPr>
        <w:t xml:space="preserve">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484C03F8" w14:textId="1C0AB0A5" w:rsidR="00CD6591" w:rsidRPr="00ED1001" w:rsidRDefault="00CD6591" w:rsidP="00750E36">
      <w:pPr>
        <w:spacing w:before="120" w:afterLines="50" w:after="120" w:line="312" w:lineRule="auto"/>
        <w:jc w:val="both"/>
        <w:rPr>
          <w:rFonts w:ascii="Arial" w:hAnsi="Arial" w:cs="Arial"/>
          <w:b/>
          <w:bCs/>
          <w:sz w:val="22"/>
          <w:szCs w:val="22"/>
        </w:rPr>
      </w:pPr>
      <w:r w:rsidRPr="00ED1001">
        <w:rPr>
          <w:rFonts w:ascii="Arial" w:hAnsi="Arial" w:cs="Arial"/>
          <w:b/>
          <w:bCs/>
          <w:sz w:val="22"/>
          <w:szCs w:val="22"/>
        </w:rPr>
        <w:t>1</w:t>
      </w:r>
      <w:r w:rsidR="000A1CB4">
        <w:rPr>
          <w:rFonts w:ascii="Arial" w:hAnsi="Arial" w:cs="Arial"/>
          <w:b/>
          <w:bCs/>
          <w:sz w:val="22"/>
          <w:szCs w:val="22"/>
        </w:rPr>
        <w:t>2</w:t>
      </w:r>
      <w:r w:rsidRPr="00ED1001">
        <w:rPr>
          <w:rFonts w:ascii="Arial" w:hAnsi="Arial" w:cs="Arial"/>
          <w:b/>
          <w:bCs/>
          <w:sz w:val="22"/>
          <w:szCs w:val="22"/>
        </w:rPr>
        <w:t xml:space="preserve">. OBRIGAÇÕES DO CONTRATADO </w:t>
      </w:r>
    </w:p>
    <w:p w14:paraId="09EF7C60" w14:textId="6C9D92C4" w:rsidR="00CD6591" w:rsidRDefault="00CD6591" w:rsidP="00232CBC">
      <w:pPr>
        <w:jc w:val="both"/>
        <w:rPr>
          <w:rFonts w:ascii="Arial" w:hAnsi="Arial" w:cs="Arial"/>
          <w:sz w:val="22"/>
          <w:szCs w:val="22"/>
        </w:rPr>
      </w:pPr>
      <w:r w:rsidRPr="00ED1001">
        <w:rPr>
          <w:rFonts w:ascii="Arial" w:hAnsi="Arial" w:cs="Arial"/>
          <w:b/>
          <w:bCs/>
          <w:sz w:val="22"/>
          <w:szCs w:val="22"/>
        </w:rPr>
        <w:t>1</w:t>
      </w:r>
      <w:r w:rsidR="000A1CB4">
        <w:rPr>
          <w:rFonts w:ascii="Arial" w:hAnsi="Arial" w:cs="Arial"/>
          <w:b/>
          <w:bCs/>
          <w:sz w:val="22"/>
          <w:szCs w:val="22"/>
        </w:rPr>
        <w:t>2</w:t>
      </w:r>
      <w:r w:rsidRPr="00ED1001">
        <w:rPr>
          <w:rFonts w:ascii="Arial" w:hAnsi="Arial" w:cs="Arial"/>
          <w:b/>
          <w:bCs/>
          <w:sz w:val="22"/>
          <w:szCs w:val="22"/>
        </w:rPr>
        <w:t xml:space="preserve">.1. O licitante vencedor deverá realizar a assinatura do contrato em até </w:t>
      </w:r>
      <w:r w:rsidR="00406EF0" w:rsidRPr="00ED1001">
        <w:rPr>
          <w:rFonts w:ascii="Arial" w:hAnsi="Arial" w:cs="Arial"/>
          <w:b/>
          <w:bCs/>
          <w:sz w:val="22"/>
          <w:szCs w:val="22"/>
        </w:rPr>
        <w:t xml:space="preserve">(01) </w:t>
      </w:r>
      <w:r w:rsidR="00A767F6" w:rsidRPr="00ED1001">
        <w:rPr>
          <w:rFonts w:ascii="Arial" w:hAnsi="Arial" w:cs="Arial"/>
          <w:b/>
          <w:bCs/>
          <w:sz w:val="22"/>
          <w:szCs w:val="22"/>
        </w:rPr>
        <w:t xml:space="preserve">um dia </w:t>
      </w:r>
      <w:r w:rsidR="00406EF0" w:rsidRPr="00ED1001">
        <w:rPr>
          <w:rFonts w:ascii="Arial" w:hAnsi="Arial" w:cs="Arial"/>
          <w:b/>
          <w:bCs/>
          <w:sz w:val="22"/>
          <w:szCs w:val="22"/>
        </w:rPr>
        <w:t>útil</w:t>
      </w:r>
      <w:r w:rsidR="009103EE" w:rsidRPr="00ED1001">
        <w:rPr>
          <w:rFonts w:ascii="Arial" w:hAnsi="Arial" w:cs="Arial"/>
          <w:b/>
          <w:bCs/>
          <w:color w:val="FF0000"/>
          <w:sz w:val="22"/>
          <w:szCs w:val="22"/>
        </w:rPr>
        <w:t xml:space="preserve"> </w:t>
      </w:r>
      <w:r w:rsidR="009103EE" w:rsidRPr="00ED1001">
        <w:rPr>
          <w:rFonts w:ascii="Arial" w:hAnsi="Arial" w:cs="Arial"/>
          <w:sz w:val="22"/>
          <w:szCs w:val="22"/>
        </w:rPr>
        <w:t xml:space="preserve">a contar da </w:t>
      </w:r>
      <w:r w:rsidR="002C10C8" w:rsidRPr="00ED1001">
        <w:rPr>
          <w:rFonts w:ascii="Arial" w:hAnsi="Arial" w:cs="Arial"/>
          <w:sz w:val="22"/>
          <w:szCs w:val="22"/>
        </w:rPr>
        <w:t xml:space="preserve">homologação da </w:t>
      </w:r>
      <w:r w:rsidR="004801BA">
        <w:rPr>
          <w:rFonts w:ascii="Arial" w:hAnsi="Arial" w:cs="Arial"/>
          <w:sz w:val="22"/>
          <w:szCs w:val="22"/>
        </w:rPr>
        <w:t>dispensa</w:t>
      </w:r>
      <w:r w:rsidR="002C10C8" w:rsidRPr="00ED1001">
        <w:rPr>
          <w:rFonts w:ascii="Arial" w:hAnsi="Arial" w:cs="Arial"/>
          <w:sz w:val="22"/>
          <w:szCs w:val="22"/>
        </w:rPr>
        <w:t>.</w:t>
      </w:r>
    </w:p>
    <w:p w14:paraId="28D93400" w14:textId="77777777" w:rsidR="00E339A1" w:rsidRDefault="00E339A1" w:rsidP="00232CBC">
      <w:pPr>
        <w:jc w:val="both"/>
        <w:rPr>
          <w:rFonts w:ascii="Arial" w:hAnsi="Arial" w:cs="Arial"/>
          <w:sz w:val="22"/>
          <w:szCs w:val="22"/>
        </w:rPr>
      </w:pPr>
    </w:p>
    <w:p w14:paraId="0CCE62E4" w14:textId="47B03B8A" w:rsidR="00E339A1" w:rsidRDefault="00E339A1" w:rsidP="00232CBC">
      <w:pPr>
        <w:jc w:val="both"/>
        <w:rPr>
          <w:rFonts w:ascii="Arial" w:hAnsi="Arial" w:cs="Arial"/>
          <w:color w:val="000000"/>
          <w:sz w:val="22"/>
          <w:szCs w:val="22"/>
        </w:rPr>
      </w:pPr>
      <w:r>
        <w:rPr>
          <w:rFonts w:ascii="Arial" w:hAnsi="Arial" w:cs="Arial"/>
          <w:color w:val="000000"/>
          <w:sz w:val="22"/>
          <w:szCs w:val="22"/>
        </w:rPr>
        <w:t xml:space="preserve">12.2 </w:t>
      </w:r>
      <w:r w:rsidRPr="00ED1001">
        <w:rPr>
          <w:rFonts w:ascii="Arial" w:hAnsi="Arial" w:cs="Arial"/>
          <w:color w:val="000000"/>
          <w:sz w:val="22"/>
          <w:szCs w:val="22"/>
        </w:rPr>
        <w:t>Emitir a  Nota Fiscal ou Fatura, com o valor exato dimensionado pela fiscalização</w:t>
      </w:r>
      <w:r w:rsidRPr="00ED1001">
        <w:rPr>
          <w:rFonts w:ascii="Arial" w:hAnsi="Arial" w:cs="Arial"/>
          <w:sz w:val="22"/>
          <w:szCs w:val="22"/>
        </w:rPr>
        <w:t xml:space="preserve">, com toda a documentação exigida pela Lei 14.133 </w:t>
      </w:r>
      <w:r w:rsidRPr="00ED1001">
        <w:rPr>
          <w:rFonts w:ascii="Arial" w:hAnsi="Arial" w:cs="Arial"/>
          <w:color w:val="000000"/>
          <w:sz w:val="22"/>
          <w:szCs w:val="22"/>
        </w:rPr>
        <w:t>e pela segurança do serviço nem a responsabilidade ético-profissional.</w:t>
      </w:r>
    </w:p>
    <w:p w14:paraId="5AA096CC" w14:textId="77777777" w:rsidR="00E339A1" w:rsidRDefault="00E339A1" w:rsidP="00232CBC">
      <w:pPr>
        <w:jc w:val="both"/>
        <w:rPr>
          <w:rFonts w:ascii="Arial" w:hAnsi="Arial" w:cs="Arial"/>
          <w:color w:val="000000"/>
          <w:sz w:val="22"/>
          <w:szCs w:val="22"/>
        </w:rPr>
      </w:pPr>
    </w:p>
    <w:p w14:paraId="59E7652C" w14:textId="3BB3C942" w:rsidR="00E339A1" w:rsidRDefault="00E339A1" w:rsidP="00232CBC">
      <w:pPr>
        <w:jc w:val="both"/>
        <w:rPr>
          <w:rFonts w:ascii="Arial" w:hAnsi="Arial" w:cs="Arial"/>
          <w:color w:val="000000"/>
          <w:sz w:val="22"/>
          <w:szCs w:val="22"/>
        </w:rPr>
      </w:pPr>
      <w:r>
        <w:rPr>
          <w:rFonts w:ascii="Arial" w:hAnsi="Arial" w:cs="Arial"/>
          <w:color w:val="000000"/>
          <w:sz w:val="22"/>
          <w:szCs w:val="22"/>
        </w:rPr>
        <w:t xml:space="preserve">12.3 Produzir os conteúdo conforme especificado neste termo de referência e no contrato firmado </w:t>
      </w:r>
    </w:p>
    <w:p w14:paraId="66580E98" w14:textId="77777777" w:rsidR="00E339A1" w:rsidRDefault="00E339A1" w:rsidP="00232CBC">
      <w:pPr>
        <w:jc w:val="both"/>
        <w:rPr>
          <w:rFonts w:ascii="Arial" w:hAnsi="Arial" w:cs="Arial"/>
          <w:color w:val="000000"/>
          <w:sz w:val="22"/>
          <w:szCs w:val="22"/>
        </w:rPr>
      </w:pPr>
    </w:p>
    <w:p w14:paraId="136D68F3" w14:textId="52719185" w:rsidR="00E339A1" w:rsidRDefault="00E339A1" w:rsidP="00232CBC">
      <w:pPr>
        <w:jc w:val="both"/>
        <w:rPr>
          <w:rFonts w:ascii="Arial" w:hAnsi="Arial" w:cs="Arial"/>
          <w:color w:val="000000"/>
          <w:sz w:val="22"/>
          <w:szCs w:val="22"/>
        </w:rPr>
      </w:pPr>
      <w:r>
        <w:rPr>
          <w:rFonts w:ascii="Arial" w:hAnsi="Arial" w:cs="Arial"/>
          <w:color w:val="000000"/>
          <w:sz w:val="22"/>
          <w:szCs w:val="22"/>
        </w:rPr>
        <w:t xml:space="preserve">12.4 manter comunicação constante com a empresa para alinhamento e ajustes necessários </w:t>
      </w:r>
    </w:p>
    <w:p w14:paraId="19CBA433" w14:textId="6EDFE7E1" w:rsidR="00E339A1" w:rsidRPr="00ED1001" w:rsidRDefault="00E339A1" w:rsidP="00232CBC">
      <w:pPr>
        <w:jc w:val="both"/>
        <w:rPr>
          <w:rFonts w:ascii="Arial" w:hAnsi="Arial" w:cs="Arial"/>
          <w:b/>
          <w:bCs/>
          <w:sz w:val="22"/>
          <w:szCs w:val="22"/>
        </w:rPr>
      </w:pPr>
      <w:r>
        <w:rPr>
          <w:rFonts w:ascii="Arial" w:hAnsi="Arial" w:cs="Arial"/>
          <w:color w:val="000000"/>
          <w:sz w:val="22"/>
          <w:szCs w:val="22"/>
        </w:rPr>
        <w:t xml:space="preserve">12.5 Garantir a originalidade dos textos evitando qualquer tipo de plagio </w:t>
      </w:r>
    </w:p>
    <w:p w14:paraId="51004240" w14:textId="148B3B6A" w:rsidR="00A34952" w:rsidRPr="00ED1001" w:rsidRDefault="00B32E9A" w:rsidP="00A34952">
      <w:pPr>
        <w:keepNext/>
        <w:keepLines/>
        <w:tabs>
          <w:tab w:val="left" w:pos="567"/>
        </w:tabs>
        <w:spacing w:before="240" w:after="120" w:line="276" w:lineRule="auto"/>
        <w:jc w:val="both"/>
        <w:outlineLvl w:val="0"/>
        <w:rPr>
          <w:rFonts w:ascii="Arial" w:eastAsia="MS Gothic" w:hAnsi="Arial" w:cs="Arial"/>
          <w:b/>
          <w:bCs/>
          <w:sz w:val="22"/>
          <w:szCs w:val="22"/>
        </w:rPr>
      </w:pPr>
      <w:r w:rsidRPr="00ED1001">
        <w:rPr>
          <w:rFonts w:ascii="Arial" w:eastAsia="MS Gothic" w:hAnsi="Arial" w:cs="Arial"/>
          <w:b/>
          <w:bCs/>
          <w:sz w:val="22"/>
          <w:szCs w:val="22"/>
        </w:rPr>
        <w:t>1</w:t>
      </w:r>
      <w:r w:rsidR="000A1CB4">
        <w:rPr>
          <w:rFonts w:ascii="Arial" w:eastAsia="MS Gothic" w:hAnsi="Arial" w:cs="Arial"/>
          <w:b/>
          <w:bCs/>
          <w:sz w:val="22"/>
          <w:szCs w:val="22"/>
        </w:rPr>
        <w:t>3</w:t>
      </w:r>
      <w:r w:rsidRPr="00ED1001">
        <w:rPr>
          <w:rFonts w:ascii="Arial" w:eastAsia="MS Gothic" w:hAnsi="Arial" w:cs="Arial"/>
          <w:b/>
          <w:bCs/>
          <w:sz w:val="22"/>
          <w:szCs w:val="22"/>
        </w:rPr>
        <w:t>.</w:t>
      </w:r>
      <w:r w:rsidRPr="00ED1001">
        <w:rPr>
          <w:rFonts w:ascii="Arial" w:eastAsia="MS Gothic" w:hAnsi="Arial" w:cs="Arial"/>
          <w:b/>
          <w:bCs/>
          <w:sz w:val="22"/>
          <w:szCs w:val="22"/>
        </w:rPr>
        <w:tab/>
      </w:r>
      <w:r w:rsidR="00A34952" w:rsidRPr="00ED1001">
        <w:rPr>
          <w:rFonts w:ascii="Arial" w:eastAsia="MS Gothic" w:hAnsi="Arial" w:cs="Arial"/>
          <w:b/>
          <w:bCs/>
          <w:sz w:val="22"/>
          <w:szCs w:val="22"/>
        </w:rPr>
        <w:t>ADEQUAÇÃO ORÇAMENTÁRIA</w:t>
      </w:r>
    </w:p>
    <w:p w14:paraId="11FA7415" w14:textId="24DD9A59" w:rsidR="00A34952" w:rsidRPr="00ED1001" w:rsidRDefault="00B32E9A" w:rsidP="00A34952">
      <w:pPr>
        <w:numPr>
          <w:ilvl w:val="1"/>
          <w:numId w:val="0"/>
        </w:numPr>
        <w:spacing w:before="120" w:after="120" w:line="276" w:lineRule="auto"/>
        <w:jc w:val="both"/>
        <w:rPr>
          <w:rFonts w:ascii="Arial" w:eastAsia="Arial" w:hAnsi="Arial" w:cs="Arial"/>
          <w:color w:val="000000"/>
          <w:sz w:val="22"/>
          <w:szCs w:val="22"/>
        </w:rPr>
      </w:pPr>
      <w:r w:rsidRPr="00ED1001">
        <w:rPr>
          <w:rFonts w:ascii="Arial" w:eastAsia="Arial" w:hAnsi="Arial" w:cs="Arial"/>
          <w:color w:val="000000"/>
          <w:sz w:val="22"/>
          <w:szCs w:val="22"/>
        </w:rPr>
        <w:t>1</w:t>
      </w:r>
      <w:r w:rsidR="000A1CB4">
        <w:rPr>
          <w:rFonts w:ascii="Arial" w:eastAsia="Arial" w:hAnsi="Arial" w:cs="Arial"/>
          <w:color w:val="000000"/>
          <w:sz w:val="22"/>
          <w:szCs w:val="22"/>
        </w:rPr>
        <w:t>3</w:t>
      </w:r>
      <w:r w:rsidRPr="00ED1001">
        <w:rPr>
          <w:rFonts w:ascii="Arial" w:eastAsia="Arial" w:hAnsi="Arial" w:cs="Arial"/>
          <w:color w:val="000000"/>
          <w:sz w:val="22"/>
          <w:szCs w:val="22"/>
        </w:rPr>
        <w:t>.1.</w:t>
      </w:r>
      <w:r w:rsidRPr="00ED1001">
        <w:rPr>
          <w:rFonts w:ascii="Arial" w:eastAsia="Arial" w:hAnsi="Arial" w:cs="Arial"/>
          <w:color w:val="000000"/>
          <w:sz w:val="22"/>
          <w:szCs w:val="22"/>
        </w:rPr>
        <w:tab/>
      </w:r>
      <w:r w:rsidR="00A34952" w:rsidRPr="00ED1001">
        <w:rPr>
          <w:rFonts w:ascii="Arial" w:eastAsia="Arial" w:hAnsi="Arial" w:cs="Arial"/>
          <w:color w:val="000000"/>
          <w:sz w:val="22"/>
          <w:szCs w:val="22"/>
        </w:rPr>
        <w:t>As despesas decorrentes da presente contratação correrão à conta de recursos específicos consignados no Orçamento Geral da União.</w:t>
      </w:r>
    </w:p>
    <w:p w14:paraId="50441382" w14:textId="474D3BD7" w:rsidR="00A34952" w:rsidRPr="00ED1001" w:rsidRDefault="00B32E9A" w:rsidP="00B60C31">
      <w:pPr>
        <w:numPr>
          <w:ilvl w:val="1"/>
          <w:numId w:val="0"/>
        </w:numPr>
        <w:spacing w:before="120" w:after="120" w:line="276" w:lineRule="auto"/>
        <w:ind w:left="708"/>
        <w:jc w:val="both"/>
        <w:rPr>
          <w:rFonts w:ascii="Arial" w:eastAsia="Arial" w:hAnsi="Arial" w:cs="Arial"/>
          <w:color w:val="000000"/>
          <w:sz w:val="22"/>
          <w:szCs w:val="22"/>
        </w:rPr>
      </w:pPr>
      <w:r w:rsidRPr="00ED1001">
        <w:rPr>
          <w:rFonts w:ascii="Arial" w:eastAsia="Arial" w:hAnsi="Arial" w:cs="Arial"/>
          <w:color w:val="000000"/>
          <w:sz w:val="22"/>
          <w:szCs w:val="22"/>
        </w:rPr>
        <w:t>1</w:t>
      </w:r>
      <w:r w:rsidR="000A1CB4">
        <w:rPr>
          <w:rFonts w:ascii="Arial" w:eastAsia="Arial" w:hAnsi="Arial" w:cs="Arial"/>
          <w:color w:val="000000"/>
          <w:sz w:val="22"/>
          <w:szCs w:val="22"/>
        </w:rPr>
        <w:t>3</w:t>
      </w:r>
      <w:r w:rsidRPr="00ED1001">
        <w:rPr>
          <w:rFonts w:ascii="Arial" w:eastAsia="Arial" w:hAnsi="Arial" w:cs="Arial"/>
          <w:color w:val="000000"/>
          <w:sz w:val="22"/>
          <w:szCs w:val="22"/>
        </w:rPr>
        <w:t>.1.1.</w:t>
      </w:r>
      <w:r w:rsidRPr="00ED1001">
        <w:rPr>
          <w:rFonts w:ascii="Arial" w:eastAsia="Arial" w:hAnsi="Arial" w:cs="Arial"/>
          <w:color w:val="000000"/>
          <w:sz w:val="22"/>
          <w:szCs w:val="22"/>
        </w:rPr>
        <w:tab/>
      </w:r>
      <w:r w:rsidR="00A34952" w:rsidRPr="00ED1001">
        <w:rPr>
          <w:rFonts w:ascii="Arial" w:eastAsia="Arial" w:hAnsi="Arial" w:cs="Arial"/>
          <w:color w:val="000000"/>
          <w:sz w:val="22"/>
          <w:szCs w:val="22"/>
        </w:rPr>
        <w:t>A contratação será atendida pela seguinte dotação:</w:t>
      </w:r>
    </w:p>
    <w:p w14:paraId="097FA694" w14:textId="77777777" w:rsidR="00955EA0" w:rsidRPr="007F4360" w:rsidRDefault="00A34952" w:rsidP="00D077D0">
      <w:pPr>
        <w:numPr>
          <w:ilvl w:val="0"/>
          <w:numId w:val="32"/>
        </w:numPr>
        <w:spacing w:before="120" w:after="120" w:line="276" w:lineRule="auto"/>
        <w:ind w:left="709" w:firstLine="0"/>
        <w:contextualSpacing/>
        <w:jc w:val="both"/>
        <w:rPr>
          <w:rFonts w:ascii="Arial" w:eastAsia="Arial" w:hAnsi="Arial" w:cs="Arial"/>
          <w:sz w:val="22"/>
          <w:szCs w:val="22"/>
        </w:rPr>
      </w:pPr>
      <w:r w:rsidRPr="007F4360">
        <w:rPr>
          <w:rFonts w:ascii="Arial" w:eastAsia="Arial" w:hAnsi="Arial" w:cs="Arial"/>
          <w:sz w:val="22"/>
          <w:szCs w:val="22"/>
        </w:rPr>
        <w:t xml:space="preserve">Fonte de Recursos: </w:t>
      </w:r>
      <w:r w:rsidR="00955EA0" w:rsidRPr="007F4360">
        <w:rPr>
          <w:rFonts w:ascii="Arial" w:eastAsia="Arial" w:hAnsi="Arial" w:cs="Arial"/>
          <w:sz w:val="22"/>
          <w:szCs w:val="22"/>
        </w:rPr>
        <w:t>1.501</w:t>
      </w:r>
    </w:p>
    <w:p w14:paraId="40A0F1C1" w14:textId="54EC421F" w:rsidR="00A34952" w:rsidRPr="007F4360" w:rsidRDefault="00955EA0" w:rsidP="00D077D0">
      <w:pPr>
        <w:numPr>
          <w:ilvl w:val="0"/>
          <w:numId w:val="32"/>
        </w:numPr>
        <w:spacing w:before="120" w:after="120" w:line="276" w:lineRule="auto"/>
        <w:ind w:left="709" w:firstLine="0"/>
        <w:contextualSpacing/>
        <w:jc w:val="both"/>
        <w:rPr>
          <w:rFonts w:ascii="Arial" w:eastAsia="Arial" w:hAnsi="Arial" w:cs="Arial"/>
          <w:sz w:val="22"/>
          <w:szCs w:val="22"/>
        </w:rPr>
      </w:pPr>
      <w:r w:rsidRPr="007F4360">
        <w:rPr>
          <w:rFonts w:ascii="Arial" w:eastAsia="Arial" w:hAnsi="Arial" w:cs="Arial"/>
          <w:sz w:val="22"/>
          <w:szCs w:val="22"/>
        </w:rPr>
        <w:t>Pr</w:t>
      </w:r>
      <w:r w:rsidR="00A34952" w:rsidRPr="007F4360">
        <w:rPr>
          <w:rFonts w:ascii="Arial" w:eastAsia="Arial" w:hAnsi="Arial" w:cs="Arial"/>
          <w:sz w:val="22"/>
          <w:szCs w:val="22"/>
        </w:rPr>
        <w:t>ograma de Trabalho:</w:t>
      </w:r>
      <w:r w:rsidRPr="007F4360">
        <w:rPr>
          <w:rFonts w:ascii="Arial" w:eastAsia="Arial" w:hAnsi="Arial" w:cs="Arial"/>
          <w:sz w:val="22"/>
          <w:szCs w:val="22"/>
        </w:rPr>
        <w:t>13011442201406</w:t>
      </w:r>
      <w:r w:rsidR="003963A0" w:rsidRPr="007F4360">
        <w:rPr>
          <w:rFonts w:ascii="Arial" w:eastAsia="Arial" w:hAnsi="Arial" w:cs="Arial"/>
          <w:sz w:val="22"/>
          <w:szCs w:val="22"/>
        </w:rPr>
        <w:t>1</w:t>
      </w:r>
      <w:r w:rsidR="00EC4CF6">
        <w:rPr>
          <w:rFonts w:ascii="Arial" w:eastAsia="Arial" w:hAnsi="Arial" w:cs="Arial"/>
          <w:sz w:val="22"/>
          <w:szCs w:val="22"/>
        </w:rPr>
        <w:t>36</w:t>
      </w:r>
    </w:p>
    <w:p w14:paraId="79675A11" w14:textId="169789DD" w:rsidR="00A34952" w:rsidRPr="007F4360" w:rsidRDefault="00A34952" w:rsidP="0031712B">
      <w:pPr>
        <w:numPr>
          <w:ilvl w:val="0"/>
          <w:numId w:val="32"/>
        </w:numPr>
        <w:spacing w:before="120" w:after="120" w:line="276" w:lineRule="auto"/>
        <w:ind w:left="709" w:firstLine="0"/>
        <w:contextualSpacing/>
        <w:jc w:val="both"/>
        <w:rPr>
          <w:rFonts w:ascii="Arial" w:eastAsia="Arial" w:hAnsi="Arial" w:cs="Arial"/>
          <w:sz w:val="22"/>
          <w:szCs w:val="22"/>
        </w:rPr>
      </w:pPr>
      <w:r w:rsidRPr="007F4360">
        <w:rPr>
          <w:rFonts w:ascii="Arial" w:eastAsia="Arial" w:hAnsi="Arial" w:cs="Arial"/>
          <w:sz w:val="22"/>
          <w:szCs w:val="22"/>
        </w:rPr>
        <w:t xml:space="preserve">Elemento de Despesa: </w:t>
      </w:r>
      <w:r w:rsidR="00955EA0" w:rsidRPr="007F4360">
        <w:rPr>
          <w:rFonts w:ascii="Arial" w:eastAsia="Arial" w:hAnsi="Arial" w:cs="Arial"/>
          <w:sz w:val="22"/>
          <w:szCs w:val="22"/>
        </w:rPr>
        <w:t>33.39.03.39</w:t>
      </w:r>
      <w:r w:rsidRPr="007F4360">
        <w:rPr>
          <w:rFonts w:ascii="Arial" w:eastAsia="Arial" w:hAnsi="Arial" w:cs="Arial"/>
          <w:sz w:val="22"/>
          <w:szCs w:val="22"/>
        </w:rPr>
        <w:t>;</w:t>
      </w:r>
    </w:p>
    <w:p w14:paraId="6E190EBD" w14:textId="77777777" w:rsidR="0031712B" w:rsidRPr="00B87CA1" w:rsidRDefault="0031712B" w:rsidP="0031712B">
      <w:pPr>
        <w:spacing w:before="120" w:after="120" w:line="276" w:lineRule="auto"/>
        <w:ind w:left="709"/>
        <w:contextualSpacing/>
        <w:jc w:val="both"/>
        <w:rPr>
          <w:rFonts w:ascii="Arial" w:eastAsia="MS Mincho" w:hAnsi="Arial" w:cs="Arial"/>
          <w:color w:val="FF0000"/>
          <w:sz w:val="22"/>
          <w:szCs w:val="22"/>
        </w:rPr>
      </w:pPr>
    </w:p>
    <w:bookmarkEnd w:id="0"/>
    <w:p w14:paraId="2CA90BD2" w14:textId="77777777" w:rsidR="00DA1D1A" w:rsidRPr="00ED1001" w:rsidRDefault="00DA1D1A" w:rsidP="00DA1D1A">
      <w:pPr>
        <w:jc w:val="both"/>
        <w:rPr>
          <w:rFonts w:ascii="Arial" w:hAnsi="Arial" w:cs="Arial"/>
          <w:sz w:val="22"/>
          <w:szCs w:val="22"/>
        </w:rPr>
      </w:pPr>
      <w:r w:rsidRPr="00ED1001">
        <w:rPr>
          <w:rFonts w:ascii="Arial" w:hAnsi="Arial" w:cs="Arial"/>
          <w:sz w:val="22"/>
          <w:szCs w:val="22"/>
        </w:rPr>
        <w:t>A proposta deverá conter atender as seguintes especificações:</w:t>
      </w:r>
    </w:p>
    <w:p w14:paraId="6C3750C0" w14:textId="77777777" w:rsidR="00DA1D1A" w:rsidRPr="00ED1001" w:rsidRDefault="00DA1D1A" w:rsidP="00DA1D1A">
      <w:pPr>
        <w:jc w:val="both"/>
        <w:rPr>
          <w:rFonts w:ascii="Arial" w:hAnsi="Arial" w:cs="Arial"/>
          <w:sz w:val="22"/>
          <w:szCs w:val="22"/>
        </w:rPr>
      </w:pPr>
    </w:p>
    <w:p w14:paraId="2121D14F" w14:textId="77777777" w:rsidR="00DA1D1A" w:rsidRPr="00ED1001" w:rsidRDefault="00DA1D1A" w:rsidP="00DA1D1A">
      <w:pPr>
        <w:jc w:val="both"/>
        <w:rPr>
          <w:rFonts w:ascii="Arial" w:hAnsi="Arial" w:cs="Arial"/>
          <w:sz w:val="22"/>
          <w:szCs w:val="22"/>
          <w:u w:val="single"/>
        </w:rPr>
      </w:pPr>
      <w:r w:rsidRPr="00ED1001">
        <w:rPr>
          <w:rFonts w:ascii="Arial" w:hAnsi="Arial" w:cs="Arial"/>
          <w:sz w:val="22"/>
          <w:szCs w:val="22"/>
          <w:u w:val="single"/>
        </w:rPr>
        <w:t>OBSERVAÇÕES:</w:t>
      </w:r>
    </w:p>
    <w:p w14:paraId="29678B68" w14:textId="65FAE092" w:rsidR="00DA1D1A" w:rsidRPr="00ED1001" w:rsidRDefault="00DA1D1A" w:rsidP="00DA1D1A">
      <w:pPr>
        <w:pStyle w:val="PargrafodaLista"/>
        <w:numPr>
          <w:ilvl w:val="0"/>
          <w:numId w:val="40"/>
        </w:numPr>
        <w:suppressAutoHyphens/>
        <w:spacing w:before="0" w:after="0" w:line="1" w:lineRule="atLeast"/>
        <w:contextualSpacing/>
        <w:outlineLvl w:val="0"/>
        <w:rPr>
          <w:rFonts w:ascii="Arial" w:hAnsi="Arial" w:cs="Arial"/>
          <w:szCs w:val="22"/>
        </w:rPr>
      </w:pPr>
      <w:r w:rsidRPr="00ED1001">
        <w:rPr>
          <w:rFonts w:ascii="Arial" w:hAnsi="Arial" w:cs="Arial"/>
          <w:szCs w:val="22"/>
        </w:rPr>
        <w:t xml:space="preserve">O Orçamento a ser fornecido deverá ser estimado em planilhas de quantitativos e preços </w:t>
      </w:r>
      <w:r w:rsidR="007E1A75" w:rsidRPr="00ED1001">
        <w:rPr>
          <w:rFonts w:ascii="Arial" w:hAnsi="Arial" w:cs="Arial"/>
          <w:szCs w:val="22"/>
        </w:rPr>
        <w:t>unitários,</w:t>
      </w:r>
    </w:p>
    <w:p w14:paraId="045BE81B" w14:textId="149F0340" w:rsidR="00DA1D1A" w:rsidRPr="00ED1001" w:rsidRDefault="00DA1D1A" w:rsidP="00DA1D1A">
      <w:pPr>
        <w:pStyle w:val="PargrafodaLista"/>
        <w:numPr>
          <w:ilvl w:val="0"/>
          <w:numId w:val="40"/>
        </w:numPr>
        <w:suppressAutoHyphens/>
        <w:spacing w:before="0" w:after="0" w:line="1" w:lineRule="atLeast"/>
        <w:contextualSpacing/>
        <w:outlineLvl w:val="0"/>
        <w:rPr>
          <w:rFonts w:ascii="Arial" w:hAnsi="Arial" w:cs="Arial"/>
          <w:szCs w:val="22"/>
        </w:rPr>
      </w:pPr>
      <w:r w:rsidRPr="00ED1001">
        <w:rPr>
          <w:rFonts w:ascii="Arial" w:hAnsi="Arial" w:cs="Arial"/>
          <w:szCs w:val="22"/>
        </w:rPr>
        <w:t xml:space="preserve">A seguinte cotação compreenderá todos os custos diretos e indiretos que incidam ou venham a incidir sobre o preço do fornecimento dos respectivos materiais, contemplando todas as despesas necessárias à plena execução do serviço, tais como de pessoal da administração, e todos os </w:t>
      </w:r>
      <w:r w:rsidR="007E1A75" w:rsidRPr="00ED1001">
        <w:rPr>
          <w:rFonts w:ascii="Arial" w:hAnsi="Arial" w:cs="Arial"/>
          <w:szCs w:val="22"/>
        </w:rPr>
        <w:t>encargos (</w:t>
      </w:r>
      <w:r w:rsidRPr="00ED1001">
        <w:rPr>
          <w:rFonts w:ascii="Arial" w:hAnsi="Arial" w:cs="Arial"/>
          <w:szCs w:val="22"/>
        </w:rPr>
        <w:t xml:space="preserve">obrigações socias, impostos, taxas, encargos </w:t>
      </w:r>
      <w:r w:rsidR="007E1A75" w:rsidRPr="00ED1001">
        <w:rPr>
          <w:rFonts w:ascii="Arial" w:hAnsi="Arial" w:cs="Arial"/>
          <w:szCs w:val="22"/>
        </w:rPr>
        <w:t>trabalhistas,</w:t>
      </w:r>
      <w:r w:rsidRPr="00ED1001">
        <w:rPr>
          <w:rFonts w:ascii="Arial" w:hAnsi="Arial" w:cs="Arial"/>
          <w:szCs w:val="22"/>
        </w:rPr>
        <w:t xml:space="preserve"> </w:t>
      </w:r>
      <w:proofErr w:type="spellStart"/>
      <w:r w:rsidRPr="00ED1001">
        <w:rPr>
          <w:rFonts w:ascii="Arial" w:hAnsi="Arial" w:cs="Arial"/>
          <w:szCs w:val="22"/>
        </w:rPr>
        <w:t>etc</w:t>
      </w:r>
      <w:proofErr w:type="spellEnd"/>
      <w:r w:rsidRPr="00ED1001">
        <w:rPr>
          <w:rFonts w:ascii="Arial" w:hAnsi="Arial" w:cs="Arial"/>
          <w:szCs w:val="22"/>
        </w:rPr>
        <w:t xml:space="preserve">) incidentes sobre os </w:t>
      </w:r>
      <w:r w:rsidR="00B87CA1" w:rsidRPr="00ED1001">
        <w:rPr>
          <w:rFonts w:ascii="Arial" w:hAnsi="Arial" w:cs="Arial"/>
          <w:szCs w:val="22"/>
        </w:rPr>
        <w:t>serviços,</w:t>
      </w:r>
      <w:r w:rsidRPr="00ED1001">
        <w:rPr>
          <w:rFonts w:ascii="Arial" w:hAnsi="Arial" w:cs="Arial"/>
          <w:szCs w:val="22"/>
        </w:rPr>
        <w:t xml:space="preserve"> objeto desta licitação, nada mais sendo licito pleitear esse </w:t>
      </w:r>
      <w:r w:rsidR="007E1A75" w:rsidRPr="00ED1001">
        <w:rPr>
          <w:rFonts w:ascii="Arial" w:hAnsi="Arial" w:cs="Arial"/>
          <w:szCs w:val="22"/>
        </w:rPr>
        <w:t>título</w:t>
      </w:r>
      <w:r w:rsidRPr="00ED1001">
        <w:rPr>
          <w:rFonts w:ascii="Arial" w:hAnsi="Arial" w:cs="Arial"/>
          <w:szCs w:val="22"/>
        </w:rPr>
        <w:t>.</w:t>
      </w:r>
    </w:p>
    <w:p w14:paraId="54E406AF" w14:textId="77777777" w:rsidR="00DA1D1A" w:rsidRPr="00ED1001" w:rsidRDefault="00DA1D1A" w:rsidP="00DA1D1A">
      <w:pPr>
        <w:jc w:val="both"/>
        <w:rPr>
          <w:rFonts w:ascii="Arial" w:hAnsi="Arial" w:cs="Arial"/>
          <w:sz w:val="22"/>
          <w:szCs w:val="22"/>
        </w:rPr>
      </w:pPr>
    </w:p>
    <w:p w14:paraId="4AE14E3A" w14:textId="77777777" w:rsidR="00DA1D1A" w:rsidRPr="00ED1001" w:rsidRDefault="00DA1D1A" w:rsidP="00DA1D1A">
      <w:pPr>
        <w:pStyle w:val="PargrafodaLista"/>
        <w:numPr>
          <w:ilvl w:val="0"/>
          <w:numId w:val="40"/>
        </w:numPr>
        <w:suppressAutoHyphens/>
        <w:spacing w:before="0" w:after="0" w:line="1" w:lineRule="atLeast"/>
        <w:contextualSpacing/>
        <w:outlineLvl w:val="0"/>
        <w:rPr>
          <w:rFonts w:ascii="Arial" w:hAnsi="Arial" w:cs="Arial"/>
          <w:szCs w:val="22"/>
        </w:rPr>
      </w:pPr>
      <w:r w:rsidRPr="00ED1001">
        <w:rPr>
          <w:rFonts w:ascii="Arial" w:hAnsi="Arial" w:cs="Arial"/>
          <w:szCs w:val="22"/>
        </w:rPr>
        <w:t xml:space="preserve">Esta proposta deverá ser encaminhada para o SEMPAS, através do e-mail. </w:t>
      </w:r>
      <w:hyperlink r:id="rId8" w:history="1">
        <w:r w:rsidRPr="00ED1001">
          <w:rPr>
            <w:rStyle w:val="Hyperlink"/>
            <w:rFonts w:ascii="Arial" w:hAnsi="Arial" w:cs="Arial"/>
            <w:szCs w:val="22"/>
          </w:rPr>
          <w:t>sempasnit2022@gmail.com</w:t>
        </w:r>
      </w:hyperlink>
      <w:r w:rsidRPr="00ED1001">
        <w:rPr>
          <w:rFonts w:ascii="Arial" w:hAnsi="Arial" w:cs="Arial"/>
          <w:szCs w:val="22"/>
        </w:rPr>
        <w:t>.</w:t>
      </w:r>
    </w:p>
    <w:p w14:paraId="771AE667" w14:textId="49155AEE" w:rsidR="00DA1D1A" w:rsidRPr="00ED1001" w:rsidRDefault="00DA1D1A" w:rsidP="00DA1D1A">
      <w:pPr>
        <w:pStyle w:val="PargrafodaLista"/>
        <w:numPr>
          <w:ilvl w:val="0"/>
          <w:numId w:val="40"/>
        </w:numPr>
        <w:suppressAutoHyphens/>
        <w:spacing w:before="0" w:after="0" w:line="1" w:lineRule="atLeast"/>
        <w:contextualSpacing/>
        <w:outlineLvl w:val="0"/>
        <w:rPr>
          <w:rFonts w:ascii="Arial" w:hAnsi="Arial" w:cs="Arial"/>
          <w:szCs w:val="22"/>
        </w:rPr>
      </w:pPr>
      <w:r w:rsidRPr="00ED1001">
        <w:rPr>
          <w:rFonts w:ascii="Arial" w:hAnsi="Arial" w:cs="Arial"/>
          <w:szCs w:val="22"/>
        </w:rPr>
        <w:lastRenderedPageBreak/>
        <w:t xml:space="preserve">A proposta deverá ser assinada e possuir </w:t>
      </w:r>
      <w:proofErr w:type="spellStart"/>
      <w:r w:rsidRPr="00ED1001">
        <w:rPr>
          <w:rFonts w:ascii="Arial" w:hAnsi="Arial" w:cs="Arial"/>
          <w:szCs w:val="22"/>
        </w:rPr>
        <w:t>cnpj</w:t>
      </w:r>
      <w:proofErr w:type="spellEnd"/>
      <w:r w:rsidRPr="00ED1001">
        <w:rPr>
          <w:rFonts w:ascii="Arial" w:hAnsi="Arial" w:cs="Arial"/>
          <w:szCs w:val="22"/>
        </w:rPr>
        <w:t xml:space="preserve">, </w:t>
      </w:r>
      <w:r w:rsidR="007E1A75" w:rsidRPr="00ED1001">
        <w:rPr>
          <w:rFonts w:ascii="Arial" w:hAnsi="Arial" w:cs="Arial"/>
          <w:szCs w:val="22"/>
        </w:rPr>
        <w:t>endereço,</w:t>
      </w:r>
      <w:r w:rsidRPr="00ED1001">
        <w:rPr>
          <w:rFonts w:ascii="Arial" w:hAnsi="Arial" w:cs="Arial"/>
          <w:szCs w:val="22"/>
        </w:rPr>
        <w:t xml:space="preserve"> e-mail e </w:t>
      </w:r>
      <w:r w:rsidR="007E1A75" w:rsidRPr="00ED1001">
        <w:rPr>
          <w:rFonts w:ascii="Arial" w:hAnsi="Arial" w:cs="Arial"/>
          <w:szCs w:val="22"/>
        </w:rPr>
        <w:t>telefone de</w:t>
      </w:r>
      <w:r w:rsidRPr="00ED1001">
        <w:rPr>
          <w:rFonts w:ascii="Arial" w:hAnsi="Arial" w:cs="Arial"/>
          <w:szCs w:val="22"/>
        </w:rPr>
        <w:t xml:space="preserve"> contato, nos termos da solicitação devendo ser apresentada com todos os documentos </w:t>
      </w:r>
      <w:r w:rsidR="007E1A75" w:rsidRPr="00ED1001">
        <w:rPr>
          <w:rFonts w:ascii="Arial" w:hAnsi="Arial" w:cs="Arial"/>
          <w:szCs w:val="22"/>
        </w:rPr>
        <w:t>solicitados.</w:t>
      </w:r>
      <w:r w:rsidRPr="00ED1001">
        <w:rPr>
          <w:rFonts w:ascii="Arial" w:hAnsi="Arial" w:cs="Arial"/>
          <w:szCs w:val="22"/>
        </w:rPr>
        <w:t xml:space="preserve"> Sob pena de serem desconsideradas as propostas que não esteja de acordo com a contratação.</w:t>
      </w:r>
    </w:p>
    <w:p w14:paraId="233C386A" w14:textId="7B4C50B8" w:rsidR="00DA1D1A" w:rsidRPr="00ED1001" w:rsidRDefault="00DA1D1A" w:rsidP="00DA1D1A">
      <w:pPr>
        <w:pStyle w:val="PargrafodaLista"/>
        <w:numPr>
          <w:ilvl w:val="0"/>
          <w:numId w:val="40"/>
        </w:numPr>
        <w:suppressAutoHyphens/>
        <w:spacing w:before="0" w:after="0" w:line="1" w:lineRule="atLeast"/>
        <w:contextualSpacing/>
        <w:outlineLvl w:val="0"/>
        <w:rPr>
          <w:rFonts w:ascii="Arial" w:hAnsi="Arial" w:cs="Arial"/>
          <w:szCs w:val="22"/>
        </w:rPr>
      </w:pPr>
      <w:r w:rsidRPr="00ED1001">
        <w:rPr>
          <w:rFonts w:ascii="Arial" w:hAnsi="Arial" w:cs="Arial"/>
          <w:szCs w:val="22"/>
        </w:rPr>
        <w:t xml:space="preserve">Não serão aceitas propostas em </w:t>
      </w:r>
      <w:r w:rsidR="007E1A75" w:rsidRPr="00ED1001">
        <w:rPr>
          <w:rFonts w:ascii="Arial" w:hAnsi="Arial" w:cs="Arial"/>
          <w:szCs w:val="22"/>
        </w:rPr>
        <w:t>desacordo com</w:t>
      </w:r>
      <w:r w:rsidRPr="00ED1001">
        <w:rPr>
          <w:rFonts w:ascii="Arial" w:hAnsi="Arial" w:cs="Arial"/>
          <w:szCs w:val="22"/>
        </w:rPr>
        <w:t xml:space="preserve"> o presente documento.</w:t>
      </w:r>
    </w:p>
    <w:p w14:paraId="584CED02" w14:textId="77777777" w:rsidR="00DA1D1A" w:rsidRPr="00ED1001" w:rsidRDefault="00DA1D1A" w:rsidP="000752E1">
      <w:pPr>
        <w:pStyle w:val="PargrafodaLista"/>
        <w:spacing w:before="0" w:after="0" w:line="240" w:lineRule="auto"/>
        <w:ind w:left="0" w:firstLine="0"/>
        <w:rPr>
          <w:rFonts w:ascii="Arial" w:hAnsi="Arial" w:cs="Arial"/>
          <w:szCs w:val="22"/>
        </w:rPr>
      </w:pPr>
    </w:p>
    <w:p w14:paraId="756EAEE2" w14:textId="5229113E" w:rsidR="00DA1D1A" w:rsidRDefault="00DA1D1A" w:rsidP="000752E1">
      <w:pPr>
        <w:pStyle w:val="PargrafodaLista"/>
        <w:ind w:firstLine="0"/>
        <w:rPr>
          <w:rFonts w:ascii="Arial" w:hAnsi="Arial" w:cs="Arial"/>
          <w:szCs w:val="22"/>
        </w:rPr>
      </w:pPr>
      <w:r w:rsidRPr="00ED1001">
        <w:rPr>
          <w:rFonts w:ascii="Arial" w:hAnsi="Arial" w:cs="Arial"/>
          <w:szCs w:val="22"/>
        </w:rPr>
        <w:t xml:space="preserve">Validade da </w:t>
      </w:r>
      <w:r w:rsidR="007E1A75" w:rsidRPr="00ED1001">
        <w:rPr>
          <w:rFonts w:ascii="Arial" w:hAnsi="Arial" w:cs="Arial"/>
          <w:szCs w:val="22"/>
        </w:rPr>
        <w:t>proposta:</w:t>
      </w:r>
      <w:r w:rsidRPr="00ED1001">
        <w:rPr>
          <w:rFonts w:ascii="Arial" w:hAnsi="Arial" w:cs="Arial"/>
          <w:szCs w:val="22"/>
        </w:rPr>
        <w:t xml:space="preserve"> </w:t>
      </w:r>
      <w:r w:rsidR="00E80A9C">
        <w:rPr>
          <w:rFonts w:ascii="Arial" w:hAnsi="Arial" w:cs="Arial"/>
          <w:szCs w:val="22"/>
        </w:rPr>
        <w:t>90</w:t>
      </w:r>
      <w:r w:rsidRPr="00ED1001">
        <w:rPr>
          <w:rFonts w:ascii="Arial" w:hAnsi="Arial" w:cs="Arial"/>
          <w:szCs w:val="22"/>
        </w:rPr>
        <w:t xml:space="preserve"> dias </w:t>
      </w:r>
    </w:p>
    <w:p w14:paraId="139DFD34" w14:textId="77777777" w:rsidR="00D35EE7" w:rsidRPr="000752E1" w:rsidRDefault="00D35EE7" w:rsidP="000752E1">
      <w:pPr>
        <w:pStyle w:val="PargrafodaLista"/>
        <w:ind w:firstLine="0"/>
        <w:rPr>
          <w:rFonts w:ascii="Arial" w:hAnsi="Arial" w:cs="Arial"/>
          <w:szCs w:val="22"/>
        </w:rPr>
      </w:pPr>
    </w:p>
    <w:p w14:paraId="0DDC6B7B" w14:textId="76F29EDA" w:rsidR="00A34952" w:rsidRPr="00ED1001" w:rsidRDefault="00DA1D1A" w:rsidP="00A34952">
      <w:pPr>
        <w:spacing w:before="120" w:after="120" w:line="276" w:lineRule="auto"/>
        <w:jc w:val="both"/>
        <w:rPr>
          <w:rFonts w:ascii="Arial" w:eastAsia="Arial" w:hAnsi="Arial" w:cs="Arial"/>
          <w:color w:val="000000"/>
          <w:sz w:val="22"/>
          <w:szCs w:val="22"/>
        </w:rPr>
      </w:pPr>
      <w:r w:rsidRPr="00ED1001">
        <w:rPr>
          <w:rFonts w:ascii="Arial" w:eastAsia="Arial" w:hAnsi="Arial" w:cs="Arial"/>
          <w:color w:val="000000"/>
          <w:sz w:val="22"/>
          <w:szCs w:val="22"/>
        </w:rPr>
        <w:t>Ni</w:t>
      </w:r>
      <w:r w:rsidR="00406EF0" w:rsidRPr="00ED1001">
        <w:rPr>
          <w:rFonts w:ascii="Arial" w:eastAsia="Arial" w:hAnsi="Arial" w:cs="Arial"/>
          <w:color w:val="000000"/>
          <w:sz w:val="22"/>
          <w:szCs w:val="22"/>
        </w:rPr>
        <w:t>terói</w:t>
      </w:r>
      <w:r w:rsidR="00CF1A42">
        <w:rPr>
          <w:rFonts w:ascii="Arial" w:eastAsia="Arial" w:hAnsi="Arial" w:cs="Arial"/>
          <w:color w:val="000000"/>
          <w:sz w:val="22"/>
          <w:szCs w:val="22"/>
        </w:rPr>
        <w:t>,</w:t>
      </w:r>
      <w:r w:rsidR="00406EF0" w:rsidRPr="00ED1001">
        <w:rPr>
          <w:rFonts w:ascii="Arial" w:eastAsia="Arial" w:hAnsi="Arial" w:cs="Arial"/>
          <w:color w:val="000000"/>
          <w:sz w:val="22"/>
          <w:szCs w:val="22"/>
        </w:rPr>
        <w:t xml:space="preserve"> </w:t>
      </w:r>
      <w:r w:rsidR="003B16A0">
        <w:rPr>
          <w:rFonts w:ascii="Arial" w:eastAsia="Arial" w:hAnsi="Arial" w:cs="Arial"/>
          <w:color w:val="000000"/>
          <w:sz w:val="22"/>
          <w:szCs w:val="22"/>
        </w:rPr>
        <w:t>1</w:t>
      </w:r>
      <w:r w:rsidR="00B30F85">
        <w:rPr>
          <w:rFonts w:ascii="Arial" w:eastAsia="Arial" w:hAnsi="Arial" w:cs="Arial"/>
          <w:color w:val="000000"/>
          <w:sz w:val="22"/>
          <w:szCs w:val="22"/>
        </w:rPr>
        <w:t>5</w:t>
      </w:r>
      <w:r w:rsidR="00EC4CF6">
        <w:rPr>
          <w:rFonts w:ascii="Arial" w:eastAsia="Arial" w:hAnsi="Arial" w:cs="Arial"/>
          <w:color w:val="000000"/>
          <w:sz w:val="22"/>
          <w:szCs w:val="22"/>
        </w:rPr>
        <w:t xml:space="preserve"> de agosto </w:t>
      </w:r>
      <w:r w:rsidR="00406EF0" w:rsidRPr="00ED1001">
        <w:rPr>
          <w:rFonts w:ascii="Arial" w:eastAsia="Arial" w:hAnsi="Arial" w:cs="Arial"/>
          <w:color w:val="000000"/>
          <w:sz w:val="22"/>
          <w:szCs w:val="22"/>
        </w:rPr>
        <w:t>de 2024</w:t>
      </w:r>
      <w:r w:rsidR="008A33B9">
        <w:rPr>
          <w:rFonts w:ascii="Arial" w:eastAsia="Arial" w:hAnsi="Arial" w:cs="Arial"/>
          <w:color w:val="000000"/>
          <w:sz w:val="22"/>
          <w:szCs w:val="22"/>
        </w:rPr>
        <w:t>.</w:t>
      </w:r>
    </w:p>
    <w:p w14:paraId="5581969A" w14:textId="77777777" w:rsidR="00406EF0" w:rsidRPr="00ED1001" w:rsidRDefault="00406EF0" w:rsidP="00406EF0">
      <w:pPr>
        <w:ind w:left="357"/>
        <w:jc w:val="center"/>
        <w:rPr>
          <w:rFonts w:ascii="Arial" w:eastAsia="Arial" w:hAnsi="Arial" w:cs="Arial"/>
          <w:sz w:val="22"/>
          <w:szCs w:val="22"/>
        </w:rPr>
      </w:pPr>
      <w:r w:rsidRPr="00ED1001">
        <w:rPr>
          <w:rFonts w:ascii="Arial" w:eastAsia="Arial" w:hAnsi="Arial" w:cs="Arial"/>
          <w:sz w:val="22"/>
          <w:szCs w:val="22"/>
        </w:rPr>
        <w:t xml:space="preserve">Diego Braz </w:t>
      </w:r>
    </w:p>
    <w:p w14:paraId="053E6F8C" w14:textId="52C5FDC8" w:rsidR="00406EF0" w:rsidRPr="00ED1001" w:rsidRDefault="00406EF0" w:rsidP="00406EF0">
      <w:pPr>
        <w:ind w:left="357"/>
        <w:jc w:val="center"/>
        <w:rPr>
          <w:rFonts w:ascii="Arial" w:eastAsia="Arial" w:hAnsi="Arial" w:cs="Arial"/>
          <w:sz w:val="22"/>
          <w:szCs w:val="22"/>
        </w:rPr>
      </w:pPr>
      <w:r w:rsidRPr="00ED1001">
        <w:rPr>
          <w:rFonts w:ascii="Arial" w:eastAsia="Arial" w:hAnsi="Arial" w:cs="Arial"/>
          <w:sz w:val="22"/>
          <w:szCs w:val="22"/>
        </w:rPr>
        <w:t xml:space="preserve">Diretor </w:t>
      </w:r>
      <w:r w:rsidR="00CF1A42" w:rsidRPr="00ED1001">
        <w:rPr>
          <w:rFonts w:ascii="Arial" w:eastAsia="Arial" w:hAnsi="Arial" w:cs="Arial"/>
          <w:sz w:val="22"/>
          <w:szCs w:val="22"/>
        </w:rPr>
        <w:t>SEMPAS</w:t>
      </w:r>
      <w:r w:rsidRPr="00ED1001">
        <w:rPr>
          <w:rFonts w:ascii="Arial" w:eastAsia="Arial" w:hAnsi="Arial" w:cs="Arial"/>
          <w:sz w:val="22"/>
          <w:szCs w:val="22"/>
        </w:rPr>
        <w:t xml:space="preserve"> </w:t>
      </w:r>
    </w:p>
    <w:sectPr w:rsidR="00406EF0" w:rsidRPr="00ED1001" w:rsidSect="00E03C68">
      <w:headerReference w:type="default" r:id="rId9"/>
      <w:footerReference w:type="default" r:id="rId10"/>
      <w:pgSz w:w="11906" w:h="16838" w:code="9"/>
      <w:pgMar w:top="1417" w:right="991" w:bottom="1276" w:left="1701" w:header="567" w:footer="85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B9F25" w14:textId="77777777" w:rsidR="00D17E34" w:rsidRDefault="00D17E34">
      <w:r>
        <w:separator/>
      </w:r>
    </w:p>
  </w:endnote>
  <w:endnote w:type="continuationSeparator" w:id="0">
    <w:p w14:paraId="5A87BF6A" w14:textId="77777777" w:rsidR="00D17E34" w:rsidRDefault="00D1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宋体">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8185" w14:textId="77777777" w:rsidR="00B06102" w:rsidRDefault="00B06102">
    <w:pPr>
      <w:pStyle w:val="Rodap"/>
      <w:jc w:val="right"/>
    </w:pPr>
    <w:r>
      <w:t xml:space="preserve">Página </w:t>
    </w:r>
    <w:r>
      <w:rPr>
        <w:b/>
        <w:bCs/>
        <w:sz w:val="24"/>
        <w:szCs w:val="24"/>
      </w:rPr>
      <w:fldChar w:fldCharType="begin"/>
    </w:r>
    <w:r>
      <w:rPr>
        <w:b/>
        <w:bCs/>
        <w:sz w:val="24"/>
        <w:szCs w:val="24"/>
      </w:rPr>
      <w:instrText>PAGE</w:instrText>
    </w:r>
    <w:r>
      <w:rPr>
        <w:b/>
        <w:bCs/>
        <w:sz w:val="24"/>
        <w:szCs w:val="24"/>
      </w:rPr>
      <w:fldChar w:fldCharType="separate"/>
    </w:r>
    <w:r w:rsidR="005A2704">
      <w:rPr>
        <w:b/>
        <w:bCs/>
        <w:noProof/>
        <w:sz w:val="24"/>
        <w:szCs w:val="24"/>
      </w:rPr>
      <w:t>42</w:t>
    </w:r>
    <w:r>
      <w:rPr>
        <w:b/>
        <w:bCs/>
        <w:sz w:val="24"/>
        <w:szCs w:val="24"/>
      </w:rPr>
      <w:fldChar w:fldCharType="end"/>
    </w:r>
    <w:r>
      <w:t xml:space="preserve"> de </w:t>
    </w:r>
    <w:r>
      <w:rPr>
        <w:b/>
        <w:bCs/>
        <w:sz w:val="24"/>
        <w:szCs w:val="24"/>
      </w:rPr>
      <w:fldChar w:fldCharType="begin"/>
    </w:r>
    <w:r>
      <w:rPr>
        <w:b/>
        <w:bCs/>
        <w:sz w:val="24"/>
        <w:szCs w:val="24"/>
      </w:rPr>
      <w:instrText>NUMPAGES</w:instrText>
    </w:r>
    <w:r>
      <w:rPr>
        <w:b/>
        <w:bCs/>
        <w:sz w:val="24"/>
        <w:szCs w:val="24"/>
      </w:rPr>
      <w:fldChar w:fldCharType="separate"/>
    </w:r>
    <w:r w:rsidR="005A2704">
      <w:rPr>
        <w:b/>
        <w:bCs/>
        <w:noProof/>
        <w:sz w:val="24"/>
        <w:szCs w:val="24"/>
      </w:rPr>
      <w:t>46</w:t>
    </w:r>
    <w:r>
      <w:rPr>
        <w:b/>
        <w:bCs/>
        <w:sz w:val="24"/>
        <w:szCs w:val="24"/>
      </w:rPr>
      <w:fldChar w:fldCharType="end"/>
    </w:r>
  </w:p>
  <w:p w14:paraId="3207D184" w14:textId="77777777" w:rsidR="00B06102" w:rsidRDefault="00B06102">
    <w:pPr>
      <w:pStyle w:val="Rodap"/>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0271B" w14:textId="77777777" w:rsidR="00D17E34" w:rsidRDefault="00D17E34">
      <w:pPr>
        <w:rPr>
          <w:sz w:val="12"/>
        </w:rPr>
      </w:pPr>
      <w:r>
        <w:separator/>
      </w:r>
    </w:p>
  </w:footnote>
  <w:footnote w:type="continuationSeparator" w:id="0">
    <w:p w14:paraId="0A2F3687" w14:textId="77777777" w:rsidR="00D17E34" w:rsidRDefault="00D17E34">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99701" w14:textId="77777777" w:rsidR="00B06102" w:rsidRDefault="00B06102">
    <w:pPr>
      <w:pStyle w:val="Cabealho"/>
      <w:jc w:val="center"/>
      <w:rPr>
        <w:rFonts w:ascii="Tahoma" w:hAnsi="Tahoma" w:cs="Tahoma"/>
        <w:b/>
        <w:sz w:val="16"/>
        <w:szCs w:val="16"/>
      </w:rPr>
    </w:pPr>
  </w:p>
  <w:p w14:paraId="6622D6EE" w14:textId="05634F8C" w:rsidR="00B06102" w:rsidRDefault="00B06102">
    <w:pPr>
      <w:pStyle w:val="Cabealho"/>
      <w:jc w:val="center"/>
    </w:pPr>
    <w:r>
      <w:rPr>
        <w:noProof/>
      </w:rPr>
      <w:drawing>
        <wp:inline distT="0" distB="0" distL="0" distR="0" wp14:anchorId="4DEF53FF" wp14:editId="717648EE">
          <wp:extent cx="1949450" cy="704850"/>
          <wp:effectExtent l="0" t="0" r="0" b="0"/>
          <wp:docPr id="1679008908" name="Imagem 167900890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descr="logo"/>
                  <pic:cNvPicPr>
                    <a:picLocks noChangeAspect="1"/>
                  </pic:cNvPicPr>
                </pic:nvPicPr>
                <pic:blipFill>
                  <a:blip r:embed="rId1"/>
                  <a:stretch/>
                </pic:blipFill>
                <pic:spPr bwMode="auto">
                  <a:xfrm>
                    <a:off x="0" y="0"/>
                    <a:ext cx="1949450" cy="704850"/>
                  </a:xfrm>
                  <a:prstGeom prst="rect">
                    <a:avLst/>
                  </a:prstGeom>
                </pic:spPr>
              </pic:pic>
            </a:graphicData>
          </a:graphic>
        </wp:inline>
      </w:drawing>
    </w:r>
  </w:p>
  <w:p w14:paraId="452678EF" w14:textId="77777777" w:rsidR="00B06102" w:rsidRPr="00382DE2" w:rsidRDefault="00B06102">
    <w:pPr>
      <w:pStyle w:val="Cabealho"/>
      <w:jc w:val="center"/>
    </w:pPr>
  </w:p>
  <w:p w14:paraId="5E7885FF" w14:textId="77777777" w:rsidR="00B06102" w:rsidRDefault="00B06102">
    <w:pPr>
      <w:pStyle w:val="Ttulo1"/>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786FFE"/>
    <w:multiLevelType w:val="multilevel"/>
    <w:tmpl w:val="69A07F56"/>
    <w:lvl w:ilvl="0">
      <w:start w:val="1"/>
      <w:numFmt w:val="lowerRoman"/>
      <w:lvlText w:val="(%1)"/>
      <w:lvlJc w:val="left"/>
      <w:pPr>
        <w:ind w:left="2126" w:hanging="360"/>
      </w:pPr>
      <w:rPr>
        <w:rFonts w:ascii="Times New Roman" w:eastAsia="Calibri" w:hAnsi="Times New Roman" w:cs="Times New Roman"/>
        <w:sz w:val="24"/>
      </w:rPr>
    </w:lvl>
    <w:lvl w:ilvl="1">
      <w:start w:val="1"/>
      <w:numFmt w:val="lowerLetter"/>
      <w:lvlText w:val="%2."/>
      <w:lvlJc w:val="left"/>
      <w:pPr>
        <w:ind w:left="2846" w:hanging="360"/>
      </w:pPr>
    </w:lvl>
    <w:lvl w:ilvl="2">
      <w:start w:val="1"/>
      <w:numFmt w:val="lowerRoman"/>
      <w:lvlText w:val="%3."/>
      <w:lvlJc w:val="right"/>
      <w:pPr>
        <w:ind w:left="3566" w:hanging="180"/>
      </w:pPr>
    </w:lvl>
    <w:lvl w:ilvl="3">
      <w:start w:val="1"/>
      <w:numFmt w:val="decimal"/>
      <w:lvlText w:val="%4."/>
      <w:lvlJc w:val="left"/>
      <w:pPr>
        <w:ind w:left="4286" w:hanging="360"/>
      </w:pPr>
    </w:lvl>
    <w:lvl w:ilvl="4">
      <w:start w:val="1"/>
      <w:numFmt w:val="lowerLetter"/>
      <w:lvlText w:val="%5."/>
      <w:lvlJc w:val="left"/>
      <w:pPr>
        <w:ind w:left="5006" w:hanging="360"/>
      </w:pPr>
    </w:lvl>
    <w:lvl w:ilvl="5">
      <w:start w:val="1"/>
      <w:numFmt w:val="lowerRoman"/>
      <w:lvlText w:val="%6."/>
      <w:lvlJc w:val="right"/>
      <w:pPr>
        <w:ind w:left="5726" w:hanging="180"/>
      </w:pPr>
    </w:lvl>
    <w:lvl w:ilvl="6">
      <w:start w:val="1"/>
      <w:numFmt w:val="decimal"/>
      <w:lvlText w:val="%7."/>
      <w:lvlJc w:val="left"/>
      <w:pPr>
        <w:ind w:left="6446" w:hanging="360"/>
      </w:pPr>
    </w:lvl>
    <w:lvl w:ilvl="7">
      <w:start w:val="1"/>
      <w:numFmt w:val="lowerLetter"/>
      <w:lvlText w:val="%8."/>
      <w:lvlJc w:val="left"/>
      <w:pPr>
        <w:ind w:left="7166" w:hanging="360"/>
      </w:pPr>
    </w:lvl>
    <w:lvl w:ilvl="8">
      <w:start w:val="1"/>
      <w:numFmt w:val="lowerRoman"/>
      <w:lvlText w:val="%9."/>
      <w:lvlJc w:val="right"/>
      <w:pPr>
        <w:ind w:left="7886" w:hanging="180"/>
      </w:pPr>
    </w:lvl>
  </w:abstractNum>
  <w:abstractNum w:abstractNumId="2" w15:restartNumberingAfterBreak="0">
    <w:nsid w:val="0D3C6E0B"/>
    <w:multiLevelType w:val="hybridMultilevel"/>
    <w:tmpl w:val="DECCB98E"/>
    <w:lvl w:ilvl="0" w:tplc="B29823A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84390A"/>
    <w:multiLevelType w:val="hybridMultilevel"/>
    <w:tmpl w:val="E88CED2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E161AE9"/>
    <w:multiLevelType w:val="multilevel"/>
    <w:tmpl w:val="3F8648A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D431E"/>
    <w:multiLevelType w:val="hybridMultilevel"/>
    <w:tmpl w:val="9A928328"/>
    <w:lvl w:ilvl="0" w:tplc="86E6CC3C">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7" w15:restartNumberingAfterBreak="0">
    <w:nsid w:val="171E10AE"/>
    <w:multiLevelType w:val="multilevel"/>
    <w:tmpl w:val="50FEB60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5C100D"/>
    <w:multiLevelType w:val="multilevel"/>
    <w:tmpl w:val="060087E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9A11E2"/>
    <w:multiLevelType w:val="multilevel"/>
    <w:tmpl w:val="17A2EDB6"/>
    <w:lvl w:ilvl="0">
      <w:start w:val="1"/>
      <w:numFmt w:val="decimal"/>
      <w:lvlText w:val="%1."/>
      <w:lvlJc w:val="left"/>
      <w:pPr>
        <w:ind w:left="720" w:hanging="360"/>
      </w:pPr>
    </w:lvl>
    <w:lvl w:ilvl="1">
      <w:start w:val="4"/>
      <w:numFmt w:val="decimal"/>
      <w:lvlText w:val="%1.%2."/>
      <w:lvlJc w:val="left"/>
      <w:pPr>
        <w:ind w:left="999" w:hanging="432"/>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824B88"/>
    <w:multiLevelType w:val="multilevel"/>
    <w:tmpl w:val="B86C9EAC"/>
    <w:lvl w:ilvl="0">
      <w:start w:val="1"/>
      <w:numFmt w:val="lowerRoman"/>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1" w15:restartNumberingAfterBreak="0">
    <w:nsid w:val="2CB31519"/>
    <w:multiLevelType w:val="hybridMultilevel"/>
    <w:tmpl w:val="ED08D94A"/>
    <w:lvl w:ilvl="0" w:tplc="ABE614D8">
      <w:start w:val="1"/>
      <w:numFmt w:val="decimal"/>
      <w:lvlText w:val="%1."/>
      <w:lvlJc w:val="left"/>
      <w:pPr>
        <w:ind w:left="2406" w:hanging="284"/>
      </w:pPr>
      <w:rPr>
        <w:rFonts w:asciiTheme="minorHAnsi" w:eastAsia="Times New Roman" w:hAnsiTheme="minorHAnsi" w:cstheme="minorHAnsi" w:hint="default"/>
        <w:w w:val="100"/>
        <w:sz w:val="20"/>
        <w:szCs w:val="20"/>
        <w:lang w:val="pt-PT" w:eastAsia="en-US" w:bidi="ar-SA"/>
      </w:rPr>
    </w:lvl>
    <w:lvl w:ilvl="1" w:tplc="5D04BBFE">
      <w:numFmt w:val="bullet"/>
      <w:lvlText w:val="•"/>
      <w:lvlJc w:val="left"/>
      <w:pPr>
        <w:ind w:left="3156" w:hanging="284"/>
      </w:pPr>
      <w:rPr>
        <w:rFonts w:hint="default"/>
        <w:lang w:val="pt-PT" w:eastAsia="en-US" w:bidi="ar-SA"/>
      </w:rPr>
    </w:lvl>
    <w:lvl w:ilvl="2" w:tplc="93BE62DA">
      <w:numFmt w:val="bullet"/>
      <w:lvlText w:val="•"/>
      <w:lvlJc w:val="left"/>
      <w:pPr>
        <w:ind w:left="3913" w:hanging="284"/>
      </w:pPr>
      <w:rPr>
        <w:rFonts w:hint="default"/>
        <w:lang w:val="pt-PT" w:eastAsia="en-US" w:bidi="ar-SA"/>
      </w:rPr>
    </w:lvl>
    <w:lvl w:ilvl="3" w:tplc="E20A505A">
      <w:numFmt w:val="bullet"/>
      <w:lvlText w:val="•"/>
      <w:lvlJc w:val="left"/>
      <w:pPr>
        <w:ind w:left="4669" w:hanging="284"/>
      </w:pPr>
      <w:rPr>
        <w:rFonts w:hint="default"/>
        <w:lang w:val="pt-PT" w:eastAsia="en-US" w:bidi="ar-SA"/>
      </w:rPr>
    </w:lvl>
    <w:lvl w:ilvl="4" w:tplc="F50C7A24">
      <w:numFmt w:val="bullet"/>
      <w:lvlText w:val="•"/>
      <w:lvlJc w:val="left"/>
      <w:pPr>
        <w:ind w:left="5426" w:hanging="284"/>
      </w:pPr>
      <w:rPr>
        <w:rFonts w:hint="default"/>
        <w:lang w:val="pt-PT" w:eastAsia="en-US" w:bidi="ar-SA"/>
      </w:rPr>
    </w:lvl>
    <w:lvl w:ilvl="5" w:tplc="541285E0">
      <w:numFmt w:val="bullet"/>
      <w:lvlText w:val="•"/>
      <w:lvlJc w:val="left"/>
      <w:pPr>
        <w:ind w:left="6183" w:hanging="284"/>
      </w:pPr>
      <w:rPr>
        <w:rFonts w:hint="default"/>
        <w:lang w:val="pt-PT" w:eastAsia="en-US" w:bidi="ar-SA"/>
      </w:rPr>
    </w:lvl>
    <w:lvl w:ilvl="6" w:tplc="73864962">
      <w:numFmt w:val="bullet"/>
      <w:lvlText w:val="•"/>
      <w:lvlJc w:val="left"/>
      <w:pPr>
        <w:ind w:left="6939" w:hanging="284"/>
      </w:pPr>
      <w:rPr>
        <w:rFonts w:hint="default"/>
        <w:lang w:val="pt-PT" w:eastAsia="en-US" w:bidi="ar-SA"/>
      </w:rPr>
    </w:lvl>
    <w:lvl w:ilvl="7" w:tplc="ACE09722">
      <w:numFmt w:val="bullet"/>
      <w:lvlText w:val="•"/>
      <w:lvlJc w:val="left"/>
      <w:pPr>
        <w:ind w:left="7696" w:hanging="284"/>
      </w:pPr>
      <w:rPr>
        <w:rFonts w:hint="default"/>
        <w:lang w:val="pt-PT" w:eastAsia="en-US" w:bidi="ar-SA"/>
      </w:rPr>
    </w:lvl>
    <w:lvl w:ilvl="8" w:tplc="A0661A3A">
      <w:numFmt w:val="bullet"/>
      <w:lvlText w:val="•"/>
      <w:lvlJc w:val="left"/>
      <w:pPr>
        <w:ind w:left="8453" w:hanging="284"/>
      </w:pPr>
      <w:rPr>
        <w:rFonts w:hint="default"/>
        <w:lang w:val="pt-PT" w:eastAsia="en-US" w:bidi="ar-SA"/>
      </w:rPr>
    </w:lvl>
  </w:abstractNum>
  <w:abstractNum w:abstractNumId="1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E6F348"/>
    <w:multiLevelType w:val="multilevel"/>
    <w:tmpl w:val="8604ADAE"/>
    <w:lvl w:ilvl="0">
      <w:start w:val="1"/>
      <w:numFmt w:val="decimal"/>
      <w:lvlText w:val="%1."/>
      <w:lvlJc w:val="left"/>
      <w:pPr>
        <w:ind w:left="720" w:hanging="360"/>
      </w:pPr>
    </w:lvl>
    <w:lvl w:ilvl="1">
      <w:start w:val="3"/>
      <w:numFmt w:val="decimal"/>
      <w:lvlText w:val="%1.%2."/>
      <w:lvlJc w:val="left"/>
      <w:pPr>
        <w:ind w:left="999" w:hanging="432"/>
      </w:pPr>
      <w:rPr>
        <w:rFonts w:ascii="Calibri" w:hAnsi="Calibri" w:hint="default"/>
      </w:rPr>
    </w:lvl>
    <w:lvl w:ilvl="2">
      <w:start w:val="1"/>
      <w:numFmt w:val="decimal"/>
      <w:lvlText w:val="%1.%2."/>
      <w:lvlJc w:val="left"/>
      <w:pPr>
        <w:ind w:left="1213"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D85C21"/>
    <w:multiLevelType w:val="multilevel"/>
    <w:tmpl w:val="4D867AC8"/>
    <w:lvl w:ilvl="0">
      <w:start w:val="1"/>
      <w:numFmt w:val="lowerRoman"/>
      <w:lvlText w:val="(%1)"/>
      <w:lvlJc w:val="left"/>
      <w:pPr>
        <w:ind w:left="2138" w:hanging="72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5" w15:restartNumberingAfterBreak="0">
    <w:nsid w:val="3EA213D4"/>
    <w:multiLevelType w:val="hybridMultilevel"/>
    <w:tmpl w:val="826A91B2"/>
    <w:lvl w:ilvl="0" w:tplc="32C29070">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8" w15:restartNumberingAfterBreak="0">
    <w:nsid w:val="46236220"/>
    <w:multiLevelType w:val="multilevel"/>
    <w:tmpl w:val="26CA633E"/>
    <w:lvl w:ilvl="0">
      <w:start w:val="1"/>
      <w:numFmt w:val="decimal"/>
      <w:lvlText w:val="%1."/>
      <w:lvlJc w:val="left"/>
      <w:pPr>
        <w:ind w:left="2406" w:hanging="271"/>
      </w:pPr>
      <w:rPr>
        <w:rFonts w:hint="default"/>
        <w:w w:val="100"/>
        <w:lang w:val="pt-PT" w:eastAsia="en-US" w:bidi="ar-SA"/>
      </w:rPr>
    </w:lvl>
    <w:lvl w:ilvl="1">
      <w:start w:val="1"/>
      <w:numFmt w:val="decimal"/>
      <w:lvlText w:val="%1.%2."/>
      <w:lvlJc w:val="left"/>
      <w:pPr>
        <w:ind w:left="2406" w:hanging="492"/>
      </w:pPr>
      <w:rPr>
        <w:rFonts w:hint="default"/>
        <w:b/>
        <w:bCs/>
        <w:w w:val="100"/>
        <w:lang w:val="pt-PT" w:eastAsia="en-US" w:bidi="ar-SA"/>
      </w:rPr>
    </w:lvl>
    <w:lvl w:ilvl="2">
      <w:numFmt w:val="bullet"/>
      <w:lvlText w:val="•"/>
      <w:lvlJc w:val="left"/>
      <w:pPr>
        <w:ind w:left="3913" w:hanging="492"/>
      </w:pPr>
      <w:rPr>
        <w:rFonts w:hint="default"/>
        <w:lang w:val="pt-PT" w:eastAsia="en-US" w:bidi="ar-SA"/>
      </w:rPr>
    </w:lvl>
    <w:lvl w:ilvl="3">
      <w:numFmt w:val="bullet"/>
      <w:lvlText w:val="•"/>
      <w:lvlJc w:val="left"/>
      <w:pPr>
        <w:ind w:left="4669" w:hanging="492"/>
      </w:pPr>
      <w:rPr>
        <w:rFonts w:hint="default"/>
        <w:lang w:val="pt-PT" w:eastAsia="en-US" w:bidi="ar-SA"/>
      </w:rPr>
    </w:lvl>
    <w:lvl w:ilvl="4">
      <w:numFmt w:val="bullet"/>
      <w:lvlText w:val="•"/>
      <w:lvlJc w:val="left"/>
      <w:pPr>
        <w:ind w:left="5426" w:hanging="492"/>
      </w:pPr>
      <w:rPr>
        <w:rFonts w:hint="default"/>
        <w:lang w:val="pt-PT" w:eastAsia="en-US" w:bidi="ar-SA"/>
      </w:rPr>
    </w:lvl>
    <w:lvl w:ilvl="5">
      <w:numFmt w:val="bullet"/>
      <w:lvlText w:val="•"/>
      <w:lvlJc w:val="left"/>
      <w:pPr>
        <w:ind w:left="6183" w:hanging="492"/>
      </w:pPr>
      <w:rPr>
        <w:rFonts w:hint="default"/>
        <w:lang w:val="pt-PT" w:eastAsia="en-US" w:bidi="ar-SA"/>
      </w:rPr>
    </w:lvl>
    <w:lvl w:ilvl="6">
      <w:numFmt w:val="bullet"/>
      <w:lvlText w:val="•"/>
      <w:lvlJc w:val="left"/>
      <w:pPr>
        <w:ind w:left="6939" w:hanging="492"/>
      </w:pPr>
      <w:rPr>
        <w:rFonts w:hint="default"/>
        <w:lang w:val="pt-PT" w:eastAsia="en-US" w:bidi="ar-SA"/>
      </w:rPr>
    </w:lvl>
    <w:lvl w:ilvl="7">
      <w:numFmt w:val="bullet"/>
      <w:lvlText w:val="•"/>
      <w:lvlJc w:val="left"/>
      <w:pPr>
        <w:ind w:left="7696" w:hanging="492"/>
      </w:pPr>
      <w:rPr>
        <w:rFonts w:hint="default"/>
        <w:lang w:val="pt-PT" w:eastAsia="en-US" w:bidi="ar-SA"/>
      </w:rPr>
    </w:lvl>
    <w:lvl w:ilvl="8">
      <w:numFmt w:val="bullet"/>
      <w:lvlText w:val="•"/>
      <w:lvlJc w:val="left"/>
      <w:pPr>
        <w:ind w:left="8453" w:hanging="492"/>
      </w:pPr>
      <w:rPr>
        <w:rFonts w:hint="default"/>
        <w:lang w:val="pt-PT" w:eastAsia="en-US" w:bidi="ar-SA"/>
      </w:rPr>
    </w:lvl>
  </w:abstractNum>
  <w:abstractNum w:abstractNumId="19"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497F4F9B"/>
    <w:multiLevelType w:val="hybridMultilevel"/>
    <w:tmpl w:val="F40CF162"/>
    <w:lvl w:ilvl="0" w:tplc="E24AD774">
      <w:start w:val="1"/>
      <w:numFmt w:val="upperRoman"/>
      <w:lvlText w:val="%1)"/>
      <w:lvlJc w:val="left"/>
      <w:pPr>
        <w:ind w:left="3408" w:hanging="720"/>
      </w:pPr>
      <w:rPr>
        <w:rFonts w:hint="default"/>
      </w:rPr>
    </w:lvl>
    <w:lvl w:ilvl="1" w:tplc="04160019" w:tentative="1">
      <w:start w:val="1"/>
      <w:numFmt w:val="lowerLetter"/>
      <w:lvlText w:val="%2."/>
      <w:lvlJc w:val="left"/>
      <w:pPr>
        <w:ind w:left="3768" w:hanging="360"/>
      </w:pPr>
    </w:lvl>
    <w:lvl w:ilvl="2" w:tplc="0416001B" w:tentative="1">
      <w:start w:val="1"/>
      <w:numFmt w:val="lowerRoman"/>
      <w:lvlText w:val="%3."/>
      <w:lvlJc w:val="right"/>
      <w:pPr>
        <w:ind w:left="4488" w:hanging="180"/>
      </w:pPr>
    </w:lvl>
    <w:lvl w:ilvl="3" w:tplc="0416000F" w:tentative="1">
      <w:start w:val="1"/>
      <w:numFmt w:val="decimal"/>
      <w:lvlText w:val="%4."/>
      <w:lvlJc w:val="left"/>
      <w:pPr>
        <w:ind w:left="5208" w:hanging="360"/>
      </w:pPr>
    </w:lvl>
    <w:lvl w:ilvl="4" w:tplc="04160019" w:tentative="1">
      <w:start w:val="1"/>
      <w:numFmt w:val="lowerLetter"/>
      <w:lvlText w:val="%5."/>
      <w:lvlJc w:val="left"/>
      <w:pPr>
        <w:ind w:left="5928" w:hanging="360"/>
      </w:pPr>
    </w:lvl>
    <w:lvl w:ilvl="5" w:tplc="0416001B" w:tentative="1">
      <w:start w:val="1"/>
      <w:numFmt w:val="lowerRoman"/>
      <w:lvlText w:val="%6."/>
      <w:lvlJc w:val="right"/>
      <w:pPr>
        <w:ind w:left="6648" w:hanging="180"/>
      </w:pPr>
    </w:lvl>
    <w:lvl w:ilvl="6" w:tplc="0416000F" w:tentative="1">
      <w:start w:val="1"/>
      <w:numFmt w:val="decimal"/>
      <w:lvlText w:val="%7."/>
      <w:lvlJc w:val="left"/>
      <w:pPr>
        <w:ind w:left="7368" w:hanging="360"/>
      </w:pPr>
    </w:lvl>
    <w:lvl w:ilvl="7" w:tplc="04160019" w:tentative="1">
      <w:start w:val="1"/>
      <w:numFmt w:val="lowerLetter"/>
      <w:lvlText w:val="%8."/>
      <w:lvlJc w:val="left"/>
      <w:pPr>
        <w:ind w:left="8088" w:hanging="360"/>
      </w:pPr>
    </w:lvl>
    <w:lvl w:ilvl="8" w:tplc="0416001B" w:tentative="1">
      <w:start w:val="1"/>
      <w:numFmt w:val="lowerRoman"/>
      <w:lvlText w:val="%9."/>
      <w:lvlJc w:val="right"/>
      <w:pPr>
        <w:ind w:left="8808" w:hanging="180"/>
      </w:pPr>
    </w:lvl>
  </w:abstractNum>
  <w:abstractNum w:abstractNumId="21" w15:restartNumberingAfterBreak="0">
    <w:nsid w:val="4D3E11BC"/>
    <w:multiLevelType w:val="hybridMultilevel"/>
    <w:tmpl w:val="71EA8D0E"/>
    <w:lvl w:ilvl="0" w:tplc="EF98457E">
      <w:start w:val="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28D197D"/>
    <w:multiLevelType w:val="multilevel"/>
    <w:tmpl w:val="2B247502"/>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970C8C"/>
    <w:multiLevelType w:val="multilevel"/>
    <w:tmpl w:val="329283CA"/>
    <w:lvl w:ilvl="0">
      <w:start w:val="7"/>
      <w:numFmt w:val="decimal"/>
      <w:lvlText w:val="%1"/>
      <w:lvlJc w:val="left"/>
      <w:pPr>
        <w:ind w:left="540" w:hanging="540"/>
      </w:pPr>
      <w:rPr>
        <w:rFonts w:hint="default"/>
        <w:color w:val="000000" w:themeColor="text1"/>
      </w:rPr>
    </w:lvl>
    <w:lvl w:ilvl="1">
      <w:start w:val="10"/>
      <w:numFmt w:val="decimal"/>
      <w:lvlText w:val="%1.%2"/>
      <w:lvlJc w:val="left"/>
      <w:pPr>
        <w:ind w:left="965" w:hanging="540"/>
      </w:pPr>
      <w:rPr>
        <w:rFonts w:hint="default"/>
        <w:color w:val="000000" w:themeColor="text1"/>
      </w:rPr>
    </w:lvl>
    <w:lvl w:ilvl="2">
      <w:start w:val="1"/>
      <w:numFmt w:val="decimal"/>
      <w:lvlText w:val="%1.%2.%3"/>
      <w:lvlJc w:val="left"/>
      <w:pPr>
        <w:ind w:left="1570" w:hanging="720"/>
      </w:pPr>
      <w:rPr>
        <w:rFonts w:hint="default"/>
        <w:color w:val="000000" w:themeColor="text1"/>
      </w:rPr>
    </w:lvl>
    <w:lvl w:ilvl="3">
      <w:start w:val="1"/>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25" w15:restartNumberingAfterBreak="0">
    <w:nsid w:val="62ED6B58"/>
    <w:multiLevelType w:val="hybridMultilevel"/>
    <w:tmpl w:val="2B5AA5EE"/>
    <w:lvl w:ilvl="0" w:tplc="165049EC">
      <w:start w:val="1"/>
      <w:numFmt w:val="lowerRoman"/>
      <w:lvlText w:val="(%1)"/>
      <w:lvlJc w:val="left"/>
      <w:pPr>
        <w:ind w:left="2138" w:hanging="720"/>
      </w:pPr>
      <w:rPr>
        <w:rFonts w:ascii="Times New Roman" w:hAnsi="Times New Roman" w:cs="Times New Roman"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47F218B"/>
    <w:multiLevelType w:val="hybridMultilevel"/>
    <w:tmpl w:val="13C25DB6"/>
    <w:lvl w:ilvl="0" w:tplc="6FB62F04">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7" w15:restartNumberingAfterBreak="0">
    <w:nsid w:val="67882202"/>
    <w:multiLevelType w:val="multilevel"/>
    <w:tmpl w:val="D6BA3740"/>
    <w:lvl w:ilvl="0">
      <w:start w:val="8"/>
      <w:numFmt w:val="decimal"/>
      <w:lvlText w:val="%1."/>
      <w:lvlJc w:val="left"/>
      <w:pPr>
        <w:ind w:left="435" w:hanging="435"/>
      </w:pPr>
      <w:rPr>
        <w:rFonts w:hint="default"/>
      </w:rPr>
    </w:lvl>
    <w:lvl w:ilvl="1">
      <w:start w:val="2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8443689"/>
    <w:multiLevelType w:val="multilevel"/>
    <w:tmpl w:val="B2C0F23C"/>
    <w:lvl w:ilvl="0">
      <w:start w:val="8"/>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974577"/>
    <w:multiLevelType w:val="multilevel"/>
    <w:tmpl w:val="54C696AC"/>
    <w:lvl w:ilvl="0">
      <w:start w:val="1"/>
      <w:numFmt w:val="lowerRoman"/>
      <w:lvlText w:val="(%1)"/>
      <w:lvlJc w:val="left"/>
      <w:pPr>
        <w:ind w:left="709" w:hanging="360"/>
      </w:pPr>
      <w:rPr>
        <w:rFonts w:ascii="Times New Roman" w:eastAsia="Calibri" w:hAnsi="Times New Roman" w:cs="Times New Roman"/>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31" w15:restartNumberingAfterBreak="0">
    <w:nsid w:val="6ACD09B8"/>
    <w:multiLevelType w:val="multilevel"/>
    <w:tmpl w:val="2BB071BE"/>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2" w15:restartNumberingAfterBreak="0">
    <w:nsid w:val="6D9A6D3F"/>
    <w:multiLevelType w:val="hybridMultilevel"/>
    <w:tmpl w:val="E5A20868"/>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BF3541"/>
    <w:multiLevelType w:val="hybridMultilevel"/>
    <w:tmpl w:val="6DB4FB1A"/>
    <w:lvl w:ilvl="0" w:tplc="9A625016">
      <w:start w:val="1"/>
      <w:numFmt w:val="lowerRoman"/>
      <w:lvlText w:val="(%1)"/>
      <w:lvlJc w:val="left"/>
      <w:pPr>
        <w:ind w:left="2138" w:hanging="720"/>
      </w:pPr>
      <w:rPr>
        <w:rFonts w:ascii="Times New Roman" w:hAnsi="Times New Roman" w:cs="Times New Roman"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4" w15:restartNumberingAfterBreak="0">
    <w:nsid w:val="759B1E37"/>
    <w:multiLevelType w:val="hybridMultilevel"/>
    <w:tmpl w:val="474238AA"/>
    <w:lvl w:ilvl="0" w:tplc="D7F8C22A">
      <w:start w:val="1"/>
      <w:numFmt w:val="lowerLetter"/>
      <w:lvlText w:val="%1)"/>
      <w:lvlJc w:val="left"/>
      <w:pPr>
        <w:ind w:left="2498" w:hanging="360"/>
      </w:pPr>
      <w:rPr>
        <w:rFonts w:ascii="Times New Roman" w:hAnsi="Times New Roman" w:hint="default"/>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3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6" w15:restartNumberingAfterBreak="0">
    <w:nsid w:val="774146B8"/>
    <w:multiLevelType w:val="hybridMultilevel"/>
    <w:tmpl w:val="0E58C9A2"/>
    <w:lvl w:ilvl="0" w:tplc="C2223A92">
      <w:start w:val="1"/>
      <w:numFmt w:val="lowerRoman"/>
      <w:lvlText w:val="(%1)"/>
      <w:lvlJc w:val="left"/>
      <w:pPr>
        <w:ind w:left="2670" w:hanging="264"/>
      </w:pPr>
      <w:rPr>
        <w:rFonts w:asciiTheme="minorHAnsi" w:eastAsia="Times New Roman" w:hAnsiTheme="minorHAnsi" w:cstheme="minorHAnsi" w:hint="default"/>
        <w:w w:val="100"/>
        <w:sz w:val="20"/>
        <w:szCs w:val="20"/>
        <w:lang w:val="pt-PT" w:eastAsia="en-US" w:bidi="ar-SA"/>
      </w:rPr>
    </w:lvl>
    <w:lvl w:ilvl="1" w:tplc="1A0E0994">
      <w:numFmt w:val="bullet"/>
      <w:lvlText w:val="•"/>
      <w:lvlJc w:val="left"/>
      <w:pPr>
        <w:ind w:left="3408" w:hanging="264"/>
      </w:pPr>
      <w:rPr>
        <w:rFonts w:hint="default"/>
        <w:lang w:val="pt-PT" w:eastAsia="en-US" w:bidi="ar-SA"/>
      </w:rPr>
    </w:lvl>
    <w:lvl w:ilvl="2" w:tplc="CFC08842">
      <w:numFmt w:val="bullet"/>
      <w:lvlText w:val="•"/>
      <w:lvlJc w:val="left"/>
      <w:pPr>
        <w:ind w:left="4137" w:hanging="264"/>
      </w:pPr>
      <w:rPr>
        <w:rFonts w:hint="default"/>
        <w:lang w:val="pt-PT" w:eastAsia="en-US" w:bidi="ar-SA"/>
      </w:rPr>
    </w:lvl>
    <w:lvl w:ilvl="3" w:tplc="F126C748">
      <w:numFmt w:val="bullet"/>
      <w:lvlText w:val="•"/>
      <w:lvlJc w:val="left"/>
      <w:pPr>
        <w:ind w:left="4865" w:hanging="264"/>
      </w:pPr>
      <w:rPr>
        <w:rFonts w:hint="default"/>
        <w:lang w:val="pt-PT" w:eastAsia="en-US" w:bidi="ar-SA"/>
      </w:rPr>
    </w:lvl>
    <w:lvl w:ilvl="4" w:tplc="A4327F54">
      <w:numFmt w:val="bullet"/>
      <w:lvlText w:val="•"/>
      <w:lvlJc w:val="left"/>
      <w:pPr>
        <w:ind w:left="5594" w:hanging="264"/>
      </w:pPr>
      <w:rPr>
        <w:rFonts w:hint="default"/>
        <w:lang w:val="pt-PT" w:eastAsia="en-US" w:bidi="ar-SA"/>
      </w:rPr>
    </w:lvl>
    <w:lvl w:ilvl="5" w:tplc="47562D30">
      <w:numFmt w:val="bullet"/>
      <w:lvlText w:val="•"/>
      <w:lvlJc w:val="left"/>
      <w:pPr>
        <w:ind w:left="6323" w:hanging="264"/>
      </w:pPr>
      <w:rPr>
        <w:rFonts w:hint="default"/>
        <w:lang w:val="pt-PT" w:eastAsia="en-US" w:bidi="ar-SA"/>
      </w:rPr>
    </w:lvl>
    <w:lvl w:ilvl="6" w:tplc="F9FA6FD0">
      <w:numFmt w:val="bullet"/>
      <w:lvlText w:val="•"/>
      <w:lvlJc w:val="left"/>
      <w:pPr>
        <w:ind w:left="7051" w:hanging="264"/>
      </w:pPr>
      <w:rPr>
        <w:rFonts w:hint="default"/>
        <w:lang w:val="pt-PT" w:eastAsia="en-US" w:bidi="ar-SA"/>
      </w:rPr>
    </w:lvl>
    <w:lvl w:ilvl="7" w:tplc="1BB2EB18">
      <w:numFmt w:val="bullet"/>
      <w:lvlText w:val="•"/>
      <w:lvlJc w:val="left"/>
      <w:pPr>
        <w:ind w:left="7780" w:hanging="264"/>
      </w:pPr>
      <w:rPr>
        <w:rFonts w:hint="default"/>
        <w:lang w:val="pt-PT" w:eastAsia="en-US" w:bidi="ar-SA"/>
      </w:rPr>
    </w:lvl>
    <w:lvl w:ilvl="8" w:tplc="98FC7C54">
      <w:numFmt w:val="bullet"/>
      <w:lvlText w:val="•"/>
      <w:lvlJc w:val="left"/>
      <w:pPr>
        <w:ind w:left="8509" w:hanging="264"/>
      </w:pPr>
      <w:rPr>
        <w:rFonts w:hint="default"/>
        <w:lang w:val="pt-PT" w:eastAsia="en-US" w:bidi="ar-SA"/>
      </w:rPr>
    </w:lvl>
  </w:abstractNum>
  <w:abstractNum w:abstractNumId="37" w15:restartNumberingAfterBreak="0">
    <w:nsid w:val="7A990C90"/>
    <w:multiLevelType w:val="multilevel"/>
    <w:tmpl w:val="660AFFBA"/>
    <w:lvl w:ilvl="0">
      <w:start w:val="1"/>
      <w:numFmt w:val="lowerRoman"/>
      <w:lvlText w:val="(%1)"/>
      <w:lvlJc w:val="left"/>
      <w:pPr>
        <w:ind w:left="2421" w:hanging="720"/>
      </w:pPr>
      <w:rPr>
        <w:rFonts w:ascii="Times New Roman" w:eastAsia="Calibri" w:hAnsi="Times New Roman" w:cs="Times New Roman"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8"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1245456">
    <w:abstractNumId w:val="14"/>
  </w:num>
  <w:num w:numId="2" w16cid:durableId="186407266">
    <w:abstractNumId w:val="4"/>
  </w:num>
  <w:num w:numId="3" w16cid:durableId="1234661180">
    <w:abstractNumId w:val="7"/>
  </w:num>
  <w:num w:numId="4" w16cid:durableId="559823596">
    <w:abstractNumId w:val="31"/>
  </w:num>
  <w:num w:numId="5" w16cid:durableId="560793199">
    <w:abstractNumId w:val="10"/>
  </w:num>
  <w:num w:numId="6" w16cid:durableId="850796893">
    <w:abstractNumId w:val="37"/>
  </w:num>
  <w:num w:numId="7" w16cid:durableId="305936363">
    <w:abstractNumId w:val="1"/>
  </w:num>
  <w:num w:numId="8" w16cid:durableId="499079914">
    <w:abstractNumId w:val="30"/>
  </w:num>
  <w:num w:numId="9" w16cid:durableId="2002852530">
    <w:abstractNumId w:val="25"/>
  </w:num>
  <w:num w:numId="10" w16cid:durableId="974332619">
    <w:abstractNumId w:val="34"/>
  </w:num>
  <w:num w:numId="11" w16cid:durableId="238564301">
    <w:abstractNumId w:val="33"/>
  </w:num>
  <w:num w:numId="12" w16cid:durableId="1986159062">
    <w:abstractNumId w:val="26"/>
  </w:num>
  <w:num w:numId="13" w16cid:durableId="1320379876">
    <w:abstractNumId w:val="15"/>
  </w:num>
  <w:num w:numId="14" w16cid:durableId="1857963060">
    <w:abstractNumId w:val="11"/>
  </w:num>
  <w:num w:numId="15" w16cid:durableId="266424126">
    <w:abstractNumId w:val="36"/>
  </w:num>
  <w:num w:numId="16" w16cid:durableId="1630085475">
    <w:abstractNumId w:val="18"/>
  </w:num>
  <w:num w:numId="17" w16cid:durableId="96364458">
    <w:abstractNumId w:val="21"/>
  </w:num>
  <w:num w:numId="18" w16cid:durableId="2015258508">
    <w:abstractNumId w:val="6"/>
  </w:num>
  <w:num w:numId="19" w16cid:durableId="162555544">
    <w:abstractNumId w:val="38"/>
  </w:num>
  <w:num w:numId="20" w16cid:durableId="1406806545">
    <w:abstractNumId w:val="5"/>
  </w:num>
  <w:num w:numId="21" w16cid:durableId="1275400828">
    <w:abstractNumId w:val="9"/>
  </w:num>
  <w:num w:numId="22" w16cid:durableId="560749205">
    <w:abstractNumId w:val="13"/>
  </w:num>
  <w:num w:numId="23" w16cid:durableId="382482707">
    <w:abstractNumId w:val="17"/>
  </w:num>
  <w:num w:numId="24" w16cid:durableId="424232750">
    <w:abstractNumId w:val="8"/>
  </w:num>
  <w:num w:numId="25" w16cid:durableId="1845314562">
    <w:abstractNumId w:val="0"/>
  </w:num>
  <w:num w:numId="26" w16cid:durableId="118845059">
    <w:abstractNumId w:val="35"/>
  </w:num>
  <w:num w:numId="27" w16cid:durableId="259723982">
    <w:abstractNumId w:val="39"/>
  </w:num>
  <w:num w:numId="28" w16cid:durableId="1975258488">
    <w:abstractNumId w:val="16"/>
  </w:num>
  <w:num w:numId="29" w16cid:durableId="264465795">
    <w:abstractNumId w:val="12"/>
  </w:num>
  <w:num w:numId="30" w16cid:durableId="758722493">
    <w:abstractNumId w:val="22"/>
  </w:num>
  <w:num w:numId="31" w16cid:durableId="1772627084">
    <w:abstractNumId w:val="28"/>
  </w:num>
  <w:num w:numId="32" w16cid:durableId="1449154969">
    <w:abstractNumId w:val="20"/>
  </w:num>
  <w:num w:numId="33" w16cid:durableId="101606894">
    <w:abstractNumId w:val="19"/>
  </w:num>
  <w:num w:numId="34" w16cid:durableId="1481115012">
    <w:abstractNumId w:val="24"/>
  </w:num>
  <w:num w:numId="35" w16cid:durableId="1596285329">
    <w:abstractNumId w:val="29"/>
  </w:num>
  <w:num w:numId="36" w16cid:durableId="827090612">
    <w:abstractNumId w:val="27"/>
  </w:num>
  <w:num w:numId="37" w16cid:durableId="1193574301">
    <w:abstractNumId w:val="23"/>
  </w:num>
  <w:num w:numId="38" w16cid:durableId="565264530">
    <w:abstractNumId w:val="8"/>
    <w:lvlOverride w:ilvl="0">
      <w:startOverride w:val="2"/>
    </w:lvlOverride>
    <w:lvlOverride w:ilvl="1">
      <w:startOverride w:val="2"/>
    </w:lvlOverride>
  </w:num>
  <w:num w:numId="39" w16cid:durableId="913780447">
    <w:abstractNumId w:val="32"/>
  </w:num>
  <w:num w:numId="40" w16cid:durableId="16458180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699844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D5"/>
    <w:rsid w:val="00000997"/>
    <w:rsid w:val="00004F2B"/>
    <w:rsid w:val="000116B1"/>
    <w:rsid w:val="000135BB"/>
    <w:rsid w:val="00020065"/>
    <w:rsid w:val="00023EB8"/>
    <w:rsid w:val="0002501A"/>
    <w:rsid w:val="0002508A"/>
    <w:rsid w:val="00033F82"/>
    <w:rsid w:val="00040428"/>
    <w:rsid w:val="000405A4"/>
    <w:rsid w:val="00050ED5"/>
    <w:rsid w:val="00050EF9"/>
    <w:rsid w:val="00053C4B"/>
    <w:rsid w:val="000612E3"/>
    <w:rsid w:val="000640E1"/>
    <w:rsid w:val="00065BCD"/>
    <w:rsid w:val="00071D64"/>
    <w:rsid w:val="00074E80"/>
    <w:rsid w:val="000752E1"/>
    <w:rsid w:val="0007539C"/>
    <w:rsid w:val="00080263"/>
    <w:rsid w:val="00081058"/>
    <w:rsid w:val="00082D2D"/>
    <w:rsid w:val="000909C1"/>
    <w:rsid w:val="00091CFF"/>
    <w:rsid w:val="000956E8"/>
    <w:rsid w:val="000A1CB4"/>
    <w:rsid w:val="000A2926"/>
    <w:rsid w:val="000A6953"/>
    <w:rsid w:val="000B0AB5"/>
    <w:rsid w:val="000B227B"/>
    <w:rsid w:val="000B32B0"/>
    <w:rsid w:val="000C7800"/>
    <w:rsid w:val="000D08E5"/>
    <w:rsid w:val="000D4E90"/>
    <w:rsid w:val="000E1011"/>
    <w:rsid w:val="000E1CBF"/>
    <w:rsid w:val="000E4ECB"/>
    <w:rsid w:val="000F116C"/>
    <w:rsid w:val="000F539E"/>
    <w:rsid w:val="00100E78"/>
    <w:rsid w:val="0010562C"/>
    <w:rsid w:val="0010653D"/>
    <w:rsid w:val="0011088B"/>
    <w:rsid w:val="00117982"/>
    <w:rsid w:val="0012140E"/>
    <w:rsid w:val="00123B92"/>
    <w:rsid w:val="00124F7D"/>
    <w:rsid w:val="001273E6"/>
    <w:rsid w:val="0013736E"/>
    <w:rsid w:val="00141393"/>
    <w:rsid w:val="0014251A"/>
    <w:rsid w:val="00142E36"/>
    <w:rsid w:val="00144DAB"/>
    <w:rsid w:val="00150CD3"/>
    <w:rsid w:val="0015152C"/>
    <w:rsid w:val="00154231"/>
    <w:rsid w:val="00154ADA"/>
    <w:rsid w:val="00156431"/>
    <w:rsid w:val="001572C6"/>
    <w:rsid w:val="0015767D"/>
    <w:rsid w:val="00157858"/>
    <w:rsid w:val="001626B6"/>
    <w:rsid w:val="0017031B"/>
    <w:rsid w:val="00171D94"/>
    <w:rsid w:val="0017236D"/>
    <w:rsid w:val="0017545B"/>
    <w:rsid w:val="00180C45"/>
    <w:rsid w:val="001845AC"/>
    <w:rsid w:val="001907C6"/>
    <w:rsid w:val="001941B9"/>
    <w:rsid w:val="001A22D7"/>
    <w:rsid w:val="001B590D"/>
    <w:rsid w:val="001B7ADE"/>
    <w:rsid w:val="001C70E8"/>
    <w:rsid w:val="001D0D72"/>
    <w:rsid w:val="001D2ECD"/>
    <w:rsid w:val="001F03F0"/>
    <w:rsid w:val="002004D4"/>
    <w:rsid w:val="00203B3A"/>
    <w:rsid w:val="00205542"/>
    <w:rsid w:val="002116C6"/>
    <w:rsid w:val="002249DD"/>
    <w:rsid w:val="00224AB8"/>
    <w:rsid w:val="00225D13"/>
    <w:rsid w:val="00227056"/>
    <w:rsid w:val="0022725C"/>
    <w:rsid w:val="002311F8"/>
    <w:rsid w:val="00232CBC"/>
    <w:rsid w:val="00236131"/>
    <w:rsid w:val="0024027C"/>
    <w:rsid w:val="00240297"/>
    <w:rsid w:val="00251B5B"/>
    <w:rsid w:val="00252542"/>
    <w:rsid w:val="0025278A"/>
    <w:rsid w:val="00252808"/>
    <w:rsid w:val="002550EC"/>
    <w:rsid w:val="0025639D"/>
    <w:rsid w:val="0026699B"/>
    <w:rsid w:val="00291F0A"/>
    <w:rsid w:val="0029245D"/>
    <w:rsid w:val="002A2A78"/>
    <w:rsid w:val="002A5401"/>
    <w:rsid w:val="002A6469"/>
    <w:rsid w:val="002A7E1B"/>
    <w:rsid w:val="002B0797"/>
    <w:rsid w:val="002B7EB3"/>
    <w:rsid w:val="002C10C8"/>
    <w:rsid w:val="002C3890"/>
    <w:rsid w:val="002C6ED6"/>
    <w:rsid w:val="002D1598"/>
    <w:rsid w:val="002D31AA"/>
    <w:rsid w:val="002D58E5"/>
    <w:rsid w:val="002E7598"/>
    <w:rsid w:val="002F2450"/>
    <w:rsid w:val="00305C5D"/>
    <w:rsid w:val="00306290"/>
    <w:rsid w:val="00311387"/>
    <w:rsid w:val="0031712B"/>
    <w:rsid w:val="00322BF5"/>
    <w:rsid w:val="00322DCE"/>
    <w:rsid w:val="0033034E"/>
    <w:rsid w:val="003334E4"/>
    <w:rsid w:val="00336D9B"/>
    <w:rsid w:val="00341059"/>
    <w:rsid w:val="00341F89"/>
    <w:rsid w:val="0034325A"/>
    <w:rsid w:val="00346FA3"/>
    <w:rsid w:val="003511F6"/>
    <w:rsid w:val="003554E1"/>
    <w:rsid w:val="00360FE5"/>
    <w:rsid w:val="0036231F"/>
    <w:rsid w:val="0036324F"/>
    <w:rsid w:val="003648D3"/>
    <w:rsid w:val="00365AE4"/>
    <w:rsid w:val="00370B07"/>
    <w:rsid w:val="00371FCB"/>
    <w:rsid w:val="00376941"/>
    <w:rsid w:val="00380AEB"/>
    <w:rsid w:val="00382DE2"/>
    <w:rsid w:val="003834DE"/>
    <w:rsid w:val="00385CC2"/>
    <w:rsid w:val="00385EBB"/>
    <w:rsid w:val="00394B46"/>
    <w:rsid w:val="003963A0"/>
    <w:rsid w:val="00397F1F"/>
    <w:rsid w:val="003A1D74"/>
    <w:rsid w:val="003A32AD"/>
    <w:rsid w:val="003A3AB6"/>
    <w:rsid w:val="003A7BC7"/>
    <w:rsid w:val="003B16A0"/>
    <w:rsid w:val="003B2C88"/>
    <w:rsid w:val="003B499B"/>
    <w:rsid w:val="003C1F27"/>
    <w:rsid w:val="003C575F"/>
    <w:rsid w:val="003C6E65"/>
    <w:rsid w:val="003D0360"/>
    <w:rsid w:val="003D2A84"/>
    <w:rsid w:val="003E2F0A"/>
    <w:rsid w:val="003E3F42"/>
    <w:rsid w:val="003E4157"/>
    <w:rsid w:val="003E7092"/>
    <w:rsid w:val="003F2E34"/>
    <w:rsid w:val="003F3986"/>
    <w:rsid w:val="003F39A4"/>
    <w:rsid w:val="003F40E6"/>
    <w:rsid w:val="003F59B9"/>
    <w:rsid w:val="00402B73"/>
    <w:rsid w:val="004043C9"/>
    <w:rsid w:val="00406AD2"/>
    <w:rsid w:val="00406EF0"/>
    <w:rsid w:val="004133D1"/>
    <w:rsid w:val="00413452"/>
    <w:rsid w:val="00414AE6"/>
    <w:rsid w:val="0042078E"/>
    <w:rsid w:val="00445B6D"/>
    <w:rsid w:val="00446A00"/>
    <w:rsid w:val="00450A32"/>
    <w:rsid w:val="0045196F"/>
    <w:rsid w:val="00452081"/>
    <w:rsid w:val="004641E4"/>
    <w:rsid w:val="00466CCB"/>
    <w:rsid w:val="00467636"/>
    <w:rsid w:val="0047039E"/>
    <w:rsid w:val="0047081F"/>
    <w:rsid w:val="00473B5A"/>
    <w:rsid w:val="004801BA"/>
    <w:rsid w:val="004807EA"/>
    <w:rsid w:val="004841A4"/>
    <w:rsid w:val="00487B6D"/>
    <w:rsid w:val="00496B41"/>
    <w:rsid w:val="004B04B0"/>
    <w:rsid w:val="004B09E0"/>
    <w:rsid w:val="004B1F57"/>
    <w:rsid w:val="004B4A02"/>
    <w:rsid w:val="004B7E7E"/>
    <w:rsid w:val="004B7F14"/>
    <w:rsid w:val="004C305E"/>
    <w:rsid w:val="004C450E"/>
    <w:rsid w:val="004C671A"/>
    <w:rsid w:val="004C777F"/>
    <w:rsid w:val="004D3D09"/>
    <w:rsid w:val="004D4F5C"/>
    <w:rsid w:val="004D5933"/>
    <w:rsid w:val="004D723D"/>
    <w:rsid w:val="004D795D"/>
    <w:rsid w:val="004E6F20"/>
    <w:rsid w:val="004F1831"/>
    <w:rsid w:val="004F2A82"/>
    <w:rsid w:val="004F4EC3"/>
    <w:rsid w:val="004F5176"/>
    <w:rsid w:val="004F5922"/>
    <w:rsid w:val="00501070"/>
    <w:rsid w:val="0050679B"/>
    <w:rsid w:val="005076FC"/>
    <w:rsid w:val="005128F8"/>
    <w:rsid w:val="00514395"/>
    <w:rsid w:val="00523329"/>
    <w:rsid w:val="00532431"/>
    <w:rsid w:val="00533BFA"/>
    <w:rsid w:val="0053708E"/>
    <w:rsid w:val="00541119"/>
    <w:rsid w:val="00551EE6"/>
    <w:rsid w:val="00552B50"/>
    <w:rsid w:val="00557598"/>
    <w:rsid w:val="00570164"/>
    <w:rsid w:val="005704EE"/>
    <w:rsid w:val="00572E37"/>
    <w:rsid w:val="00581433"/>
    <w:rsid w:val="00581AE2"/>
    <w:rsid w:val="0058371D"/>
    <w:rsid w:val="0058412F"/>
    <w:rsid w:val="0058693E"/>
    <w:rsid w:val="00586C29"/>
    <w:rsid w:val="00587726"/>
    <w:rsid w:val="00595BAF"/>
    <w:rsid w:val="005A0555"/>
    <w:rsid w:val="005A2704"/>
    <w:rsid w:val="005A7BB5"/>
    <w:rsid w:val="005B0427"/>
    <w:rsid w:val="005C6D44"/>
    <w:rsid w:val="005C7D39"/>
    <w:rsid w:val="005D0B9A"/>
    <w:rsid w:val="005D2408"/>
    <w:rsid w:val="005D4D7E"/>
    <w:rsid w:val="005D76A6"/>
    <w:rsid w:val="005E0110"/>
    <w:rsid w:val="005E4621"/>
    <w:rsid w:val="005F44FB"/>
    <w:rsid w:val="005F72AE"/>
    <w:rsid w:val="0062068C"/>
    <w:rsid w:val="00621E21"/>
    <w:rsid w:val="00622E78"/>
    <w:rsid w:val="006304E8"/>
    <w:rsid w:val="006374F6"/>
    <w:rsid w:val="00661F8D"/>
    <w:rsid w:val="0066527C"/>
    <w:rsid w:val="006677BE"/>
    <w:rsid w:val="006707EE"/>
    <w:rsid w:val="006723F8"/>
    <w:rsid w:val="00682165"/>
    <w:rsid w:val="00697284"/>
    <w:rsid w:val="006A12F2"/>
    <w:rsid w:val="006A45EE"/>
    <w:rsid w:val="006A55CA"/>
    <w:rsid w:val="006A6226"/>
    <w:rsid w:val="006A76AB"/>
    <w:rsid w:val="006B620D"/>
    <w:rsid w:val="006C1E96"/>
    <w:rsid w:val="006C2A5F"/>
    <w:rsid w:val="006C2B48"/>
    <w:rsid w:val="006C642D"/>
    <w:rsid w:val="006C7DEF"/>
    <w:rsid w:val="006D757F"/>
    <w:rsid w:val="006E427B"/>
    <w:rsid w:val="006E49AD"/>
    <w:rsid w:val="006F7606"/>
    <w:rsid w:val="0070025F"/>
    <w:rsid w:val="0070033D"/>
    <w:rsid w:val="00700A14"/>
    <w:rsid w:val="00704B63"/>
    <w:rsid w:val="0070719B"/>
    <w:rsid w:val="00712BFB"/>
    <w:rsid w:val="00714266"/>
    <w:rsid w:val="00715FCC"/>
    <w:rsid w:val="007163A8"/>
    <w:rsid w:val="007172E2"/>
    <w:rsid w:val="00717FA4"/>
    <w:rsid w:val="00721762"/>
    <w:rsid w:val="007278BC"/>
    <w:rsid w:val="0073268B"/>
    <w:rsid w:val="007339F8"/>
    <w:rsid w:val="00733C2A"/>
    <w:rsid w:val="007357D5"/>
    <w:rsid w:val="0074247D"/>
    <w:rsid w:val="007473D5"/>
    <w:rsid w:val="00750E36"/>
    <w:rsid w:val="007522F6"/>
    <w:rsid w:val="007526FA"/>
    <w:rsid w:val="00753BAB"/>
    <w:rsid w:val="0076097C"/>
    <w:rsid w:val="00763B6B"/>
    <w:rsid w:val="00767F73"/>
    <w:rsid w:val="00771985"/>
    <w:rsid w:val="00774059"/>
    <w:rsid w:val="00786D45"/>
    <w:rsid w:val="007908BC"/>
    <w:rsid w:val="00797732"/>
    <w:rsid w:val="007A1092"/>
    <w:rsid w:val="007A12D7"/>
    <w:rsid w:val="007A18C8"/>
    <w:rsid w:val="007A1D31"/>
    <w:rsid w:val="007A5403"/>
    <w:rsid w:val="007B3952"/>
    <w:rsid w:val="007B4C33"/>
    <w:rsid w:val="007C012D"/>
    <w:rsid w:val="007C5B21"/>
    <w:rsid w:val="007C625F"/>
    <w:rsid w:val="007D5B5C"/>
    <w:rsid w:val="007D62CE"/>
    <w:rsid w:val="007E0937"/>
    <w:rsid w:val="007E1A75"/>
    <w:rsid w:val="007E688C"/>
    <w:rsid w:val="007F1F13"/>
    <w:rsid w:val="007F2FDE"/>
    <w:rsid w:val="007F39BA"/>
    <w:rsid w:val="007F4360"/>
    <w:rsid w:val="00810832"/>
    <w:rsid w:val="008153E3"/>
    <w:rsid w:val="00816EE2"/>
    <w:rsid w:val="00821889"/>
    <w:rsid w:val="008469D8"/>
    <w:rsid w:val="008511C2"/>
    <w:rsid w:val="00854628"/>
    <w:rsid w:val="00856A24"/>
    <w:rsid w:val="0086708C"/>
    <w:rsid w:val="008717CB"/>
    <w:rsid w:val="00871814"/>
    <w:rsid w:val="008770D8"/>
    <w:rsid w:val="008771BB"/>
    <w:rsid w:val="008813B9"/>
    <w:rsid w:val="00882B5C"/>
    <w:rsid w:val="00882FA8"/>
    <w:rsid w:val="0089186A"/>
    <w:rsid w:val="0089301E"/>
    <w:rsid w:val="00894DC9"/>
    <w:rsid w:val="008968A5"/>
    <w:rsid w:val="008A33B9"/>
    <w:rsid w:val="008A5E73"/>
    <w:rsid w:val="008A6E9C"/>
    <w:rsid w:val="008A7BC6"/>
    <w:rsid w:val="008B0A4A"/>
    <w:rsid w:val="008B1FFF"/>
    <w:rsid w:val="008B2C91"/>
    <w:rsid w:val="008C0706"/>
    <w:rsid w:val="008C33F1"/>
    <w:rsid w:val="008C5917"/>
    <w:rsid w:val="008C7F2D"/>
    <w:rsid w:val="008E1359"/>
    <w:rsid w:val="008F0A69"/>
    <w:rsid w:val="008F1E11"/>
    <w:rsid w:val="008F3D92"/>
    <w:rsid w:val="008F4084"/>
    <w:rsid w:val="008F5BAD"/>
    <w:rsid w:val="008F7D02"/>
    <w:rsid w:val="0090552C"/>
    <w:rsid w:val="0090657F"/>
    <w:rsid w:val="009103EE"/>
    <w:rsid w:val="009112FC"/>
    <w:rsid w:val="009122AA"/>
    <w:rsid w:val="00917966"/>
    <w:rsid w:val="00920B44"/>
    <w:rsid w:val="00923AC1"/>
    <w:rsid w:val="009248B5"/>
    <w:rsid w:val="00924AE6"/>
    <w:rsid w:val="00925F62"/>
    <w:rsid w:val="009335B7"/>
    <w:rsid w:val="00943722"/>
    <w:rsid w:val="00944463"/>
    <w:rsid w:val="00946683"/>
    <w:rsid w:val="00951CD6"/>
    <w:rsid w:val="00954127"/>
    <w:rsid w:val="00954B0B"/>
    <w:rsid w:val="00955D24"/>
    <w:rsid w:val="00955E50"/>
    <w:rsid w:val="00955EA0"/>
    <w:rsid w:val="009607CD"/>
    <w:rsid w:val="00966F09"/>
    <w:rsid w:val="009679EB"/>
    <w:rsid w:val="00970B87"/>
    <w:rsid w:val="00976B06"/>
    <w:rsid w:val="00983726"/>
    <w:rsid w:val="00991950"/>
    <w:rsid w:val="009A577B"/>
    <w:rsid w:val="009B0507"/>
    <w:rsid w:val="009B0B3C"/>
    <w:rsid w:val="009B0D74"/>
    <w:rsid w:val="009C0525"/>
    <w:rsid w:val="009D4D54"/>
    <w:rsid w:val="009E72D9"/>
    <w:rsid w:val="009F3772"/>
    <w:rsid w:val="009F3884"/>
    <w:rsid w:val="009F66F7"/>
    <w:rsid w:val="009F72F9"/>
    <w:rsid w:val="009F74B6"/>
    <w:rsid w:val="00A00EA3"/>
    <w:rsid w:val="00A02E47"/>
    <w:rsid w:val="00A036FC"/>
    <w:rsid w:val="00A0535F"/>
    <w:rsid w:val="00A13488"/>
    <w:rsid w:val="00A13F51"/>
    <w:rsid w:val="00A14399"/>
    <w:rsid w:val="00A1468A"/>
    <w:rsid w:val="00A2486A"/>
    <w:rsid w:val="00A30739"/>
    <w:rsid w:val="00A34952"/>
    <w:rsid w:val="00A4403F"/>
    <w:rsid w:val="00A47726"/>
    <w:rsid w:val="00A47F34"/>
    <w:rsid w:val="00A50421"/>
    <w:rsid w:val="00A515D9"/>
    <w:rsid w:val="00A61CDF"/>
    <w:rsid w:val="00A659FA"/>
    <w:rsid w:val="00A712FF"/>
    <w:rsid w:val="00A767F6"/>
    <w:rsid w:val="00A801C4"/>
    <w:rsid w:val="00A80573"/>
    <w:rsid w:val="00A80D44"/>
    <w:rsid w:val="00A81E34"/>
    <w:rsid w:val="00A83186"/>
    <w:rsid w:val="00A86EBE"/>
    <w:rsid w:val="00A90192"/>
    <w:rsid w:val="00A924D5"/>
    <w:rsid w:val="00AA3177"/>
    <w:rsid w:val="00AA4847"/>
    <w:rsid w:val="00AA7915"/>
    <w:rsid w:val="00AB340F"/>
    <w:rsid w:val="00AB3B6A"/>
    <w:rsid w:val="00AB6737"/>
    <w:rsid w:val="00AB74A9"/>
    <w:rsid w:val="00AC036D"/>
    <w:rsid w:val="00AC112B"/>
    <w:rsid w:val="00AC1D53"/>
    <w:rsid w:val="00AC3A6F"/>
    <w:rsid w:val="00AD3B4D"/>
    <w:rsid w:val="00AD4F86"/>
    <w:rsid w:val="00AE1A1D"/>
    <w:rsid w:val="00AE4406"/>
    <w:rsid w:val="00AF1191"/>
    <w:rsid w:val="00B05912"/>
    <w:rsid w:val="00B06102"/>
    <w:rsid w:val="00B130CF"/>
    <w:rsid w:val="00B13A3F"/>
    <w:rsid w:val="00B15E8E"/>
    <w:rsid w:val="00B20466"/>
    <w:rsid w:val="00B208C0"/>
    <w:rsid w:val="00B2131A"/>
    <w:rsid w:val="00B30F85"/>
    <w:rsid w:val="00B320EC"/>
    <w:rsid w:val="00B32E9A"/>
    <w:rsid w:val="00B35907"/>
    <w:rsid w:val="00B428C9"/>
    <w:rsid w:val="00B45733"/>
    <w:rsid w:val="00B55E31"/>
    <w:rsid w:val="00B56D4B"/>
    <w:rsid w:val="00B5728C"/>
    <w:rsid w:val="00B60C31"/>
    <w:rsid w:val="00B62796"/>
    <w:rsid w:val="00B62C13"/>
    <w:rsid w:val="00B65FA5"/>
    <w:rsid w:val="00B75549"/>
    <w:rsid w:val="00B81B65"/>
    <w:rsid w:val="00B87CA1"/>
    <w:rsid w:val="00B91A12"/>
    <w:rsid w:val="00B93915"/>
    <w:rsid w:val="00BA3A2C"/>
    <w:rsid w:val="00BA44DD"/>
    <w:rsid w:val="00BA4533"/>
    <w:rsid w:val="00BB03C2"/>
    <w:rsid w:val="00BC0709"/>
    <w:rsid w:val="00BC62DC"/>
    <w:rsid w:val="00BD0DB6"/>
    <w:rsid w:val="00BD57BB"/>
    <w:rsid w:val="00BE1CC6"/>
    <w:rsid w:val="00BE2133"/>
    <w:rsid w:val="00BE39B7"/>
    <w:rsid w:val="00BF1495"/>
    <w:rsid w:val="00BF1AB5"/>
    <w:rsid w:val="00BF71CC"/>
    <w:rsid w:val="00BF762E"/>
    <w:rsid w:val="00BF78FB"/>
    <w:rsid w:val="00C04615"/>
    <w:rsid w:val="00C06C29"/>
    <w:rsid w:val="00C1167C"/>
    <w:rsid w:val="00C15DEB"/>
    <w:rsid w:val="00C1626A"/>
    <w:rsid w:val="00C206ED"/>
    <w:rsid w:val="00C215F2"/>
    <w:rsid w:val="00C32BFB"/>
    <w:rsid w:val="00C33829"/>
    <w:rsid w:val="00C33BC8"/>
    <w:rsid w:val="00C377D5"/>
    <w:rsid w:val="00C404DD"/>
    <w:rsid w:val="00C40649"/>
    <w:rsid w:val="00C4336B"/>
    <w:rsid w:val="00C531D5"/>
    <w:rsid w:val="00C66055"/>
    <w:rsid w:val="00C7215F"/>
    <w:rsid w:val="00C765F5"/>
    <w:rsid w:val="00C82305"/>
    <w:rsid w:val="00C82F8C"/>
    <w:rsid w:val="00C84DBB"/>
    <w:rsid w:val="00C875C8"/>
    <w:rsid w:val="00C91E06"/>
    <w:rsid w:val="00C93797"/>
    <w:rsid w:val="00C94782"/>
    <w:rsid w:val="00CA0356"/>
    <w:rsid w:val="00CA47FB"/>
    <w:rsid w:val="00CA6EB5"/>
    <w:rsid w:val="00CB18C4"/>
    <w:rsid w:val="00CB520D"/>
    <w:rsid w:val="00CC4546"/>
    <w:rsid w:val="00CC7C8C"/>
    <w:rsid w:val="00CD1E8D"/>
    <w:rsid w:val="00CD52F7"/>
    <w:rsid w:val="00CD56E0"/>
    <w:rsid w:val="00CD6591"/>
    <w:rsid w:val="00CD6EA1"/>
    <w:rsid w:val="00CE7EAD"/>
    <w:rsid w:val="00CF0504"/>
    <w:rsid w:val="00CF1A42"/>
    <w:rsid w:val="00CF321C"/>
    <w:rsid w:val="00CF56EB"/>
    <w:rsid w:val="00D01279"/>
    <w:rsid w:val="00D03780"/>
    <w:rsid w:val="00D03A5C"/>
    <w:rsid w:val="00D03D8B"/>
    <w:rsid w:val="00D06258"/>
    <w:rsid w:val="00D15563"/>
    <w:rsid w:val="00D169B3"/>
    <w:rsid w:val="00D16E9B"/>
    <w:rsid w:val="00D17E34"/>
    <w:rsid w:val="00D20396"/>
    <w:rsid w:val="00D2397E"/>
    <w:rsid w:val="00D24881"/>
    <w:rsid w:val="00D26963"/>
    <w:rsid w:val="00D33BFA"/>
    <w:rsid w:val="00D35EE7"/>
    <w:rsid w:val="00D37128"/>
    <w:rsid w:val="00D46058"/>
    <w:rsid w:val="00D532F1"/>
    <w:rsid w:val="00D611D9"/>
    <w:rsid w:val="00D61890"/>
    <w:rsid w:val="00D636F7"/>
    <w:rsid w:val="00D64A33"/>
    <w:rsid w:val="00D67759"/>
    <w:rsid w:val="00D7006C"/>
    <w:rsid w:val="00D70249"/>
    <w:rsid w:val="00D702BB"/>
    <w:rsid w:val="00D72B1C"/>
    <w:rsid w:val="00D929D5"/>
    <w:rsid w:val="00D95CAE"/>
    <w:rsid w:val="00D96E3B"/>
    <w:rsid w:val="00DA010A"/>
    <w:rsid w:val="00DA149E"/>
    <w:rsid w:val="00DA1D1A"/>
    <w:rsid w:val="00DB45BD"/>
    <w:rsid w:val="00DB4B5F"/>
    <w:rsid w:val="00DB5C39"/>
    <w:rsid w:val="00DB7E28"/>
    <w:rsid w:val="00DD38F1"/>
    <w:rsid w:val="00DE42BA"/>
    <w:rsid w:val="00DF07EF"/>
    <w:rsid w:val="00E00785"/>
    <w:rsid w:val="00E03C68"/>
    <w:rsid w:val="00E11730"/>
    <w:rsid w:val="00E11840"/>
    <w:rsid w:val="00E140E5"/>
    <w:rsid w:val="00E2751E"/>
    <w:rsid w:val="00E339A1"/>
    <w:rsid w:val="00E3461F"/>
    <w:rsid w:val="00E371B3"/>
    <w:rsid w:val="00E401D4"/>
    <w:rsid w:val="00E47FC9"/>
    <w:rsid w:val="00E5018D"/>
    <w:rsid w:val="00E53067"/>
    <w:rsid w:val="00E54A3E"/>
    <w:rsid w:val="00E605DA"/>
    <w:rsid w:val="00E605F7"/>
    <w:rsid w:val="00E6103B"/>
    <w:rsid w:val="00E74F20"/>
    <w:rsid w:val="00E75FD1"/>
    <w:rsid w:val="00E80A9C"/>
    <w:rsid w:val="00E810D3"/>
    <w:rsid w:val="00E84872"/>
    <w:rsid w:val="00E86A09"/>
    <w:rsid w:val="00E95300"/>
    <w:rsid w:val="00E9619C"/>
    <w:rsid w:val="00EA0610"/>
    <w:rsid w:val="00EA252B"/>
    <w:rsid w:val="00EA46E1"/>
    <w:rsid w:val="00EB0116"/>
    <w:rsid w:val="00EB1E3C"/>
    <w:rsid w:val="00EB279A"/>
    <w:rsid w:val="00EB5A43"/>
    <w:rsid w:val="00EB7553"/>
    <w:rsid w:val="00EC14C2"/>
    <w:rsid w:val="00EC26A2"/>
    <w:rsid w:val="00EC4CF6"/>
    <w:rsid w:val="00EC5D80"/>
    <w:rsid w:val="00EC72A9"/>
    <w:rsid w:val="00ED1001"/>
    <w:rsid w:val="00ED3491"/>
    <w:rsid w:val="00ED410F"/>
    <w:rsid w:val="00ED49C1"/>
    <w:rsid w:val="00ED614C"/>
    <w:rsid w:val="00EE6BBE"/>
    <w:rsid w:val="00EF0E70"/>
    <w:rsid w:val="00EF12F3"/>
    <w:rsid w:val="00EF47DD"/>
    <w:rsid w:val="00EF6516"/>
    <w:rsid w:val="00EF790F"/>
    <w:rsid w:val="00EF7C9E"/>
    <w:rsid w:val="00F03B70"/>
    <w:rsid w:val="00F15F25"/>
    <w:rsid w:val="00F26466"/>
    <w:rsid w:val="00F26866"/>
    <w:rsid w:val="00F26AA8"/>
    <w:rsid w:val="00F26E49"/>
    <w:rsid w:val="00F3448B"/>
    <w:rsid w:val="00F40F74"/>
    <w:rsid w:val="00F41B8C"/>
    <w:rsid w:val="00F4294E"/>
    <w:rsid w:val="00F44F55"/>
    <w:rsid w:val="00F52668"/>
    <w:rsid w:val="00F53FDA"/>
    <w:rsid w:val="00F60C05"/>
    <w:rsid w:val="00F6640E"/>
    <w:rsid w:val="00F72A3D"/>
    <w:rsid w:val="00F76165"/>
    <w:rsid w:val="00F80690"/>
    <w:rsid w:val="00F82354"/>
    <w:rsid w:val="00F82B9E"/>
    <w:rsid w:val="00F90FF0"/>
    <w:rsid w:val="00FA1DF8"/>
    <w:rsid w:val="00FA2B80"/>
    <w:rsid w:val="00FA5E0E"/>
    <w:rsid w:val="00FB703C"/>
    <w:rsid w:val="00FC7750"/>
    <w:rsid w:val="00FD18F3"/>
    <w:rsid w:val="00FD7A19"/>
    <w:rsid w:val="00FE22A7"/>
    <w:rsid w:val="00FE596E"/>
    <w:rsid w:val="00FE5E6F"/>
    <w:rsid w:val="00FF2DFC"/>
    <w:rsid w:val="00FF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AFDA1"/>
  <w15:docId w15:val="{B867A102-C60F-4808-9564-CAB06DB4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rPr>
  </w:style>
  <w:style w:type="paragraph" w:styleId="Ttulo1">
    <w:name w:val="heading 1"/>
    <w:next w:val="Normal"/>
    <w:link w:val="Ttulo1Char"/>
    <w:uiPriority w:val="9"/>
    <w:qFormat/>
    <w:pPr>
      <w:keepNext/>
      <w:jc w:val="both"/>
      <w:outlineLvl w:val="0"/>
    </w:pPr>
    <w:rPr>
      <w:b/>
      <w:sz w:val="26"/>
    </w:rPr>
  </w:style>
  <w:style w:type="paragraph" w:styleId="Ttulo2">
    <w:name w:val="heading 2"/>
    <w:basedOn w:val="Normal"/>
    <w:next w:val="Normal"/>
    <w:link w:val="Ttulo2Char"/>
    <w:qFormat/>
    <w:pPr>
      <w:keepNext/>
      <w:keepLines/>
      <w:spacing w:before="200"/>
      <w:outlineLvl w:val="1"/>
    </w:pPr>
    <w:rPr>
      <w:b/>
      <w:color w:val="4F81BD"/>
      <w:sz w:val="26"/>
    </w:rPr>
  </w:style>
  <w:style w:type="paragraph" w:styleId="Ttulo3">
    <w:name w:val="heading 3"/>
    <w:basedOn w:val="Normal"/>
    <w:next w:val="Normal"/>
    <w:link w:val="Ttulo3Char"/>
    <w:uiPriority w:val="9"/>
    <w:qFormat/>
    <w:pPr>
      <w:keepNext/>
      <w:keepLines/>
      <w:spacing w:before="200"/>
      <w:outlineLvl w:val="2"/>
    </w:pPr>
    <w:rPr>
      <w:b/>
      <w:color w:val="4F81BD"/>
      <w:sz w:val="20"/>
    </w:rPr>
  </w:style>
  <w:style w:type="paragraph" w:styleId="Ttulo4">
    <w:name w:val="heading 4"/>
    <w:next w:val="Normal"/>
    <w:link w:val="Ttulo4Char"/>
    <w:qFormat/>
    <w:pPr>
      <w:keepNext/>
      <w:jc w:val="center"/>
      <w:outlineLvl w:val="3"/>
    </w:pPr>
    <w:rPr>
      <w:b/>
    </w:rPr>
  </w:style>
  <w:style w:type="paragraph" w:styleId="Ttulo5">
    <w:name w:val="heading 5"/>
    <w:basedOn w:val="Normal"/>
    <w:next w:val="Normal"/>
    <w:link w:val="Ttulo5Char"/>
    <w:uiPriority w:val="9"/>
    <w:qFormat/>
    <w:pPr>
      <w:keepNext/>
      <w:keepLines/>
      <w:spacing w:before="200"/>
      <w:outlineLvl w:val="4"/>
    </w:pPr>
    <w:rPr>
      <w:color w:val="243F60"/>
      <w:sz w:val="20"/>
    </w:rPr>
  </w:style>
  <w:style w:type="paragraph" w:styleId="Ttulo6">
    <w:name w:val="heading 6"/>
    <w:basedOn w:val="Normal"/>
    <w:next w:val="Normal"/>
    <w:link w:val="Ttulo6Char"/>
    <w:uiPriority w:val="9"/>
    <w:qFormat/>
    <w:pPr>
      <w:keepNext/>
      <w:keepLines/>
      <w:spacing w:before="200"/>
      <w:outlineLvl w:val="5"/>
    </w:pPr>
    <w:rPr>
      <w:i/>
      <w:color w:val="243F60"/>
      <w:sz w:val="20"/>
    </w:rPr>
  </w:style>
  <w:style w:type="paragraph" w:styleId="Ttulo7">
    <w:name w:val="heading 7"/>
    <w:basedOn w:val="Normal"/>
    <w:next w:val="Normal"/>
    <w:link w:val="Ttulo7Char"/>
    <w:uiPriority w:val="9"/>
    <w:qFormat/>
    <w:pPr>
      <w:keepNext/>
      <w:keepLines/>
      <w:spacing w:before="200"/>
      <w:outlineLvl w:val="6"/>
    </w:pPr>
    <w:rPr>
      <w:i/>
      <w:color w:val="404040"/>
      <w:sz w:val="20"/>
    </w:rPr>
  </w:style>
  <w:style w:type="paragraph" w:styleId="Ttulo8">
    <w:name w:val="heading 8"/>
    <w:basedOn w:val="Normal"/>
    <w:next w:val="Normal"/>
    <w:link w:val="Ttulo8Char"/>
    <w:uiPriority w:val="9"/>
    <w:qFormat/>
    <w:pPr>
      <w:keepNext/>
      <w:keepLines/>
      <w:spacing w:before="200"/>
      <w:outlineLvl w:val="7"/>
    </w:pPr>
    <w:rPr>
      <w:color w:val="404040"/>
      <w:sz w:val="20"/>
    </w:rPr>
  </w:style>
  <w:style w:type="paragraph" w:styleId="Ttulo9">
    <w:name w:val="heading 9"/>
    <w:basedOn w:val="Normal"/>
    <w:next w:val="Normal"/>
    <w:link w:val="Ttulo9Char"/>
    <w:uiPriority w:val="9"/>
    <w:qFormat/>
    <w:pPr>
      <w:keepNext/>
      <w:keepLines/>
      <w:spacing w:before="200"/>
      <w:outlineLvl w:val="8"/>
    </w:pPr>
    <w:rPr>
      <w:i/>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character" w:customStyle="1" w:styleId="QuoteChar">
    <w:name w:val="Quote Char"/>
    <w:link w:val="Citao1"/>
    <w:rPr>
      <w:i/>
    </w:rPr>
  </w:style>
  <w:style w:type="character" w:customStyle="1" w:styleId="IntenseQuoteChar">
    <w:name w:val="Intense Quote Char"/>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nhideWhenUsed/>
    <w:rPr>
      <w:color w:val="0563C1" w:themeColor="hyperlink"/>
      <w:u w:val="single"/>
    </w:rPr>
  </w:style>
  <w:style w:type="character" w:customStyle="1" w:styleId="EndnoteTextChar">
    <w:name w:val="Endnote Text Char"/>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TextodebaloChar">
    <w:name w:val="Texto de balão Char"/>
    <w:link w:val="Textodebalo"/>
    <w:uiPriority w:val="99"/>
    <w:qFormat/>
    <w:rPr>
      <w:rFonts w:ascii="Tahoma" w:hAnsi="Tahoma"/>
      <w:sz w:val="16"/>
      <w:lang w:bidi="ar-SA"/>
    </w:rPr>
  </w:style>
  <w:style w:type="character" w:customStyle="1" w:styleId="LinkdaInternet">
    <w:name w:val="Link da Internet"/>
    <w:uiPriority w:val="99"/>
    <w:rPr>
      <w:color w:val="0563C1"/>
      <w:u w:val="single"/>
    </w:rPr>
  </w:style>
  <w:style w:type="character" w:customStyle="1" w:styleId="TextodenotaderodapChar">
    <w:name w:val="Texto de nota de rodapé Char"/>
    <w:link w:val="Textodenotaderodap"/>
    <w:uiPriority w:val="99"/>
    <w:qFormat/>
    <w:rPr>
      <w:rFonts w:ascii="Arial" w:hAnsi="Arial"/>
      <w:lang w:val="pt-BR" w:eastAsia="pt-BR" w:bidi="ar-SA"/>
    </w:rPr>
  </w:style>
  <w:style w:type="character" w:customStyle="1" w:styleId="ncoradanotaderodap">
    <w:name w:val="Âncora da nota de rodapé"/>
    <w:rPr>
      <w:vertAlign w:val="superscript"/>
    </w:rPr>
  </w:style>
  <w:style w:type="character" w:customStyle="1" w:styleId="FootnoteCharacters">
    <w:name w:val="Footnote Characters"/>
    <w:uiPriority w:val="99"/>
    <w:qFormat/>
    <w:rPr>
      <w:vertAlign w:val="superscript"/>
    </w:rPr>
  </w:style>
  <w:style w:type="character" w:styleId="Forte">
    <w:name w:val="Strong"/>
    <w:uiPriority w:val="22"/>
    <w:qFormat/>
    <w:rPr>
      <w:b/>
    </w:rPr>
  </w:style>
  <w:style w:type="character" w:styleId="RefernciaIntensa">
    <w:name w:val="Intense Reference"/>
    <w:uiPriority w:val="32"/>
    <w:qFormat/>
    <w:rPr>
      <w:b/>
      <w:smallCaps/>
      <w:color w:val="C0504D"/>
      <w:spacing w:val="5"/>
      <w:u w:val="single"/>
    </w:rPr>
  </w:style>
  <w:style w:type="character" w:customStyle="1" w:styleId="Heading4Char">
    <w:name w:val="Heading 4 Char"/>
    <w:uiPriority w:val="9"/>
    <w:qFormat/>
    <w:rPr>
      <w:rFonts w:ascii="Times New Roman" w:eastAsia="Times New Roman" w:hAnsi="Times New Roman" w:cs="Times New Roman"/>
      <w:b/>
      <w:i/>
      <w:color w:val="4F81BD"/>
    </w:rPr>
  </w:style>
  <w:style w:type="character" w:styleId="nfase">
    <w:name w:val="Emphasis"/>
    <w:uiPriority w:val="20"/>
    <w:qFormat/>
    <w:rPr>
      <w:i/>
    </w:rPr>
  </w:style>
  <w:style w:type="character" w:customStyle="1" w:styleId="FootnoteTextChar">
    <w:name w:val="Footnote Text Char"/>
    <w:uiPriority w:val="99"/>
    <w:semiHidden/>
    <w:qFormat/>
    <w:rPr>
      <w:sz w:val="20"/>
    </w:rPr>
  </w:style>
  <w:style w:type="character" w:styleId="TtulodoLivro">
    <w:name w:val="Book Title"/>
    <w:uiPriority w:val="33"/>
    <w:qFormat/>
    <w:rPr>
      <w:b/>
      <w:smallCaps/>
      <w:spacing w:val="5"/>
    </w:rPr>
  </w:style>
  <w:style w:type="character" w:customStyle="1" w:styleId="Ttulo6Char">
    <w:name w:val="Título 6 Char"/>
    <w:link w:val="Ttulo6"/>
    <w:uiPriority w:val="9"/>
    <w:qFormat/>
    <w:rPr>
      <w:rFonts w:ascii="Times New Roman" w:eastAsia="Times New Roman" w:hAnsi="Times New Roman" w:cs="Times New Roman"/>
      <w:i/>
      <w:color w:val="243F60"/>
    </w:rPr>
  </w:style>
  <w:style w:type="character" w:styleId="RefernciaSutil">
    <w:name w:val="Subtle Reference"/>
    <w:uiPriority w:val="31"/>
    <w:qFormat/>
    <w:rPr>
      <w:smallCaps/>
      <w:color w:val="C0504D"/>
      <w:u w:val="single"/>
    </w:rPr>
  </w:style>
  <w:style w:type="character" w:customStyle="1" w:styleId="CitaoIntensaChar">
    <w:name w:val="Citação Intensa Char"/>
    <w:link w:val="CitaoIntensa"/>
    <w:uiPriority w:val="30"/>
    <w:qFormat/>
    <w:rPr>
      <w:b/>
      <w:i/>
      <w:color w:val="4F81BD"/>
    </w:rPr>
  </w:style>
  <w:style w:type="character" w:customStyle="1" w:styleId="Ttulo3Char">
    <w:name w:val="Título 3 Char"/>
    <w:link w:val="Ttulo3"/>
    <w:uiPriority w:val="9"/>
    <w:qFormat/>
    <w:rPr>
      <w:rFonts w:ascii="Times New Roman" w:eastAsia="Times New Roman" w:hAnsi="Times New Roman" w:cs="Times New Roman"/>
      <w:b/>
      <w:color w:val="4F81BD"/>
    </w:rPr>
  </w:style>
  <w:style w:type="character" w:customStyle="1" w:styleId="Ttulo5Char">
    <w:name w:val="Título 5 Char"/>
    <w:link w:val="Ttulo5"/>
    <w:uiPriority w:val="9"/>
    <w:qFormat/>
    <w:rPr>
      <w:rFonts w:ascii="Times New Roman" w:eastAsia="Times New Roman" w:hAnsi="Times New Roman" w:cs="Times New Roman"/>
      <w:color w:val="243F60"/>
    </w:rPr>
  </w:style>
  <w:style w:type="character" w:styleId="nfaseIntensa">
    <w:name w:val="Intense Emphasis"/>
    <w:uiPriority w:val="21"/>
    <w:qFormat/>
    <w:rPr>
      <w:b/>
      <w:i/>
      <w:color w:val="4F81BD"/>
    </w:rPr>
  </w:style>
  <w:style w:type="character" w:customStyle="1" w:styleId="Ttulo2Char">
    <w:name w:val="Título 2 Char"/>
    <w:link w:val="Ttulo2"/>
    <w:qFormat/>
    <w:rPr>
      <w:rFonts w:ascii="Times New Roman" w:eastAsia="Times New Roman" w:hAnsi="Times New Roman" w:cs="Times New Roman"/>
      <w:b/>
      <w:color w:val="4F81BD"/>
      <w:sz w:val="26"/>
    </w:rPr>
  </w:style>
  <w:style w:type="character" w:customStyle="1" w:styleId="TtuloChar">
    <w:name w:val="Título Char"/>
    <w:link w:val="Ttulo"/>
    <w:qFormat/>
    <w:rPr>
      <w:rFonts w:ascii="Times New Roman" w:eastAsia="Times New Roman" w:hAnsi="Times New Roman" w:cs="Times New Roman"/>
      <w:color w:val="17365D"/>
      <w:spacing w:val="5"/>
      <w:sz w:val="52"/>
    </w:rPr>
  </w:style>
  <w:style w:type="character" w:customStyle="1" w:styleId="Ttulo7Char">
    <w:name w:val="Título 7 Char"/>
    <w:link w:val="Ttulo7"/>
    <w:uiPriority w:val="9"/>
    <w:qFormat/>
    <w:rPr>
      <w:rFonts w:ascii="Times New Roman" w:eastAsia="Times New Roman" w:hAnsi="Times New Roman" w:cs="Times New Roman"/>
      <w:i/>
      <w:color w:val="404040"/>
    </w:rPr>
  </w:style>
  <w:style w:type="character" w:customStyle="1" w:styleId="Ttulo9Char">
    <w:name w:val="Título 9 Char"/>
    <w:link w:val="Ttulo9"/>
    <w:uiPriority w:val="9"/>
    <w:qFormat/>
    <w:rPr>
      <w:rFonts w:ascii="Times New Roman" w:eastAsia="Times New Roman" w:hAnsi="Times New Roman" w:cs="Times New Roman"/>
      <w:i/>
      <w:color w:val="404040"/>
      <w:sz w:val="20"/>
    </w:rPr>
  </w:style>
  <w:style w:type="character" w:customStyle="1" w:styleId="Ttulo8Char">
    <w:name w:val="Título 8 Char"/>
    <w:link w:val="Ttulo8"/>
    <w:uiPriority w:val="9"/>
    <w:qFormat/>
    <w:rPr>
      <w:rFonts w:ascii="Times New Roman" w:eastAsia="Times New Roman" w:hAnsi="Times New Roman" w:cs="Times New Roman"/>
      <w:color w:val="404040"/>
      <w:sz w:val="20"/>
    </w:rPr>
  </w:style>
  <w:style w:type="character" w:customStyle="1" w:styleId="Heading1Char">
    <w:name w:val="Heading 1 Char"/>
    <w:uiPriority w:val="9"/>
    <w:qFormat/>
    <w:rPr>
      <w:rFonts w:ascii="Times New Roman" w:eastAsia="Times New Roman" w:hAnsi="Times New Roman" w:cs="Times New Roman"/>
      <w:b/>
      <w:color w:val="365F91"/>
      <w:sz w:val="28"/>
    </w:rPr>
  </w:style>
  <w:style w:type="character" w:customStyle="1" w:styleId="TextosemFormataoChar">
    <w:name w:val="Texto sem Formatação Char"/>
    <w:link w:val="TextosemFormatao"/>
    <w:uiPriority w:val="99"/>
    <w:qFormat/>
    <w:rPr>
      <w:rFonts w:ascii="Courier New" w:hAnsi="Courier New" w:cs="Courier New"/>
      <w:sz w:val="21"/>
    </w:rPr>
  </w:style>
  <w:style w:type="character" w:customStyle="1" w:styleId="ncoradanotadefim">
    <w:name w:val="Âncora da nota de fim"/>
    <w:rPr>
      <w:vertAlign w:val="superscript"/>
    </w:rPr>
  </w:style>
  <w:style w:type="character" w:customStyle="1" w:styleId="EndnoteCharacters">
    <w:name w:val="Endnote Characters"/>
    <w:uiPriority w:val="99"/>
    <w:semiHidden/>
    <w:unhideWhenUsed/>
    <w:qFormat/>
    <w:rPr>
      <w:vertAlign w:val="superscript"/>
    </w:rPr>
  </w:style>
  <w:style w:type="character" w:styleId="nfaseSutil">
    <w:name w:val="Subtle Emphasis"/>
    <w:uiPriority w:val="19"/>
    <w:qFormat/>
    <w:rPr>
      <w:i/>
      <w:color w:val="808080"/>
    </w:rPr>
  </w:style>
  <w:style w:type="character" w:customStyle="1" w:styleId="SubttuloChar">
    <w:name w:val="Subtítulo Char"/>
    <w:link w:val="Subttulo"/>
    <w:uiPriority w:val="11"/>
    <w:qFormat/>
    <w:rPr>
      <w:rFonts w:ascii="Times New Roman" w:eastAsia="Times New Roman" w:hAnsi="Times New Roman" w:cs="Times New Roman"/>
      <w:i/>
      <w:color w:val="4F81BD"/>
      <w:spacing w:val="15"/>
      <w:sz w:val="24"/>
    </w:rPr>
  </w:style>
  <w:style w:type="character" w:customStyle="1" w:styleId="CitaoChar">
    <w:name w:val="Citação Char"/>
    <w:aliases w:val="TCU Char,Citação AGU Char,NotaExplicativa Char"/>
    <w:link w:val="Citao"/>
    <w:qFormat/>
    <w:rPr>
      <w:i/>
      <w:color w:val="000000"/>
    </w:rPr>
  </w:style>
  <w:style w:type="character" w:customStyle="1" w:styleId="TextodenotadefimChar">
    <w:name w:val="Texto de nota de fim Char"/>
    <w:link w:val="Textodenotadefim"/>
    <w:uiPriority w:val="99"/>
    <w:semiHidden/>
    <w:qFormat/>
    <w:rPr>
      <w:sz w:val="20"/>
    </w:rPr>
  </w:style>
  <w:style w:type="character" w:customStyle="1" w:styleId="CabealhoChar">
    <w:name w:val="Cabeçalho Char"/>
    <w:link w:val="Cabealho"/>
    <w:uiPriority w:val="99"/>
    <w:qFormat/>
    <w:rPr>
      <w:lang w:val="pt-BR" w:eastAsia="pt-BR" w:bidi="ar-SA"/>
    </w:rPr>
  </w:style>
  <w:style w:type="character" w:customStyle="1" w:styleId="RodapChar">
    <w:name w:val="Rodapé Char"/>
    <w:link w:val="Rodap"/>
    <w:uiPriority w:val="99"/>
    <w:qFormat/>
    <w:rPr>
      <w:lang w:val="pt-BR" w:eastAsia="pt-BR" w:bidi="ar-SA"/>
    </w:rPr>
  </w:style>
  <w:style w:type="character" w:customStyle="1" w:styleId="TextodecomentrioChar">
    <w:name w:val="Texto de comentário Char"/>
    <w:link w:val="Textodecomentrio"/>
    <w:uiPriority w:val="99"/>
    <w:qFormat/>
    <w:rPr>
      <w:rFonts w:eastAsia="Calibri"/>
      <w:lang w:eastAsia="en-US"/>
    </w:rPr>
  </w:style>
  <w:style w:type="character" w:styleId="Refdecomentrio">
    <w:name w:val="annotation reference"/>
    <w:unhideWhenUsed/>
    <w:qFormat/>
    <w:rPr>
      <w:sz w:val="16"/>
      <w:szCs w:val="16"/>
    </w:rPr>
  </w:style>
  <w:style w:type="character" w:customStyle="1" w:styleId="RecuodecorpodetextoChar">
    <w:name w:val="Recuo de corpo de texto Char"/>
    <w:link w:val="Recuodecorpodetexto"/>
    <w:uiPriority w:val="99"/>
    <w:qFormat/>
    <w:rPr>
      <w:sz w:val="24"/>
    </w:rPr>
  </w:style>
  <w:style w:type="character" w:customStyle="1" w:styleId="AssuntodocomentrioChar">
    <w:name w:val="Assunto do comentário Char"/>
    <w:link w:val="Assuntodocomentrio"/>
    <w:uiPriority w:val="99"/>
    <w:qFormat/>
    <w:rPr>
      <w:rFonts w:eastAsia="Calibri"/>
      <w:b/>
      <w:bCs/>
      <w:lang w:eastAsia="en-US"/>
    </w:rPr>
  </w:style>
  <w:style w:type="character" w:customStyle="1" w:styleId="CorpodetextoChar">
    <w:name w:val="Corpo de texto Char"/>
    <w:link w:val="Corpodetexto"/>
    <w:uiPriority w:val="99"/>
    <w:qFormat/>
    <w:rPr>
      <w:sz w:val="28"/>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link w:val="TtuloChar"/>
    <w:qFormat/>
    <w:pPr>
      <w:pBdr>
        <w:bottom w:val="single" w:sz="8" w:space="0" w:color="4F81BD"/>
      </w:pBdr>
      <w:spacing w:after="300"/>
    </w:pPr>
    <w:rPr>
      <w:color w:val="17365D"/>
      <w:spacing w:val="5"/>
      <w:sz w:val="52"/>
    </w:rPr>
  </w:style>
  <w:style w:type="paragraph" w:styleId="Corpodetexto">
    <w:name w:val="Body Text"/>
    <w:basedOn w:val="Normal"/>
    <w:link w:val="CorpodetextoChar"/>
    <w:uiPriority w:val="99"/>
    <w:pPr>
      <w:spacing w:after="12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link w:val="CabealhoChar"/>
    <w:uiPriority w:val="99"/>
    <w:pPr>
      <w:tabs>
        <w:tab w:val="center" w:pos="4419"/>
        <w:tab w:val="right" w:pos="8838"/>
      </w:tabs>
    </w:pPr>
  </w:style>
  <w:style w:type="paragraph" w:styleId="Rodap">
    <w:name w:val="footer"/>
    <w:link w:val="RodapChar"/>
    <w:uiPriority w:val="99"/>
    <w:pPr>
      <w:tabs>
        <w:tab w:val="center" w:pos="4419"/>
        <w:tab w:val="right" w:pos="8838"/>
      </w:tabs>
    </w:pPr>
  </w:style>
  <w:style w:type="paragraph" w:styleId="Textodebalo">
    <w:name w:val="Balloon Text"/>
    <w:link w:val="TextodebaloChar"/>
    <w:uiPriority w:val="99"/>
    <w:qFormat/>
    <w:rPr>
      <w:rFonts w:ascii="Tahoma" w:hAnsi="Tahoma"/>
      <w:sz w:val="16"/>
    </w:rPr>
  </w:style>
  <w:style w:type="paragraph" w:styleId="PargrafodaLista">
    <w:name w:val="List Paragraph"/>
    <w:link w:val="PargrafodaListaChar"/>
    <w:uiPriority w:val="34"/>
    <w:qFormat/>
    <w:pPr>
      <w:spacing w:before="120" w:after="120" w:line="360" w:lineRule="auto"/>
      <w:ind w:left="720" w:firstLine="709"/>
      <w:jc w:val="both"/>
    </w:pPr>
    <w:rPr>
      <w:rFonts w:ascii="Calibri" w:eastAsia="Calibri" w:hAnsi="Calibri"/>
      <w:sz w:val="22"/>
      <w:lang w:eastAsia="en-US"/>
    </w:rPr>
  </w:style>
  <w:style w:type="paragraph" w:customStyle="1" w:styleId="Default">
    <w:name w:val="Default"/>
    <w:qFormat/>
    <w:rPr>
      <w:rFonts w:ascii="Arial" w:hAnsi="Arial" w:cs="Arial"/>
      <w:color w:val="000000"/>
      <w:sz w:val="24"/>
    </w:rPr>
  </w:style>
  <w:style w:type="paragraph" w:styleId="NormalWeb">
    <w:name w:val="Normal (Web)"/>
    <w:uiPriority w:val="99"/>
    <w:qFormat/>
    <w:pPr>
      <w:spacing w:before="100" w:after="100"/>
    </w:pPr>
    <w:rPr>
      <w:sz w:val="24"/>
    </w:rPr>
  </w:style>
  <w:style w:type="paragraph" w:styleId="Textodenotaderodap">
    <w:name w:val="footnote text"/>
    <w:link w:val="TextodenotaderodapChar"/>
    <w:uiPriority w:val="99"/>
    <w:rPr>
      <w:rFonts w:ascii="Arial" w:hAnsi="Arial"/>
    </w:rPr>
  </w:style>
  <w:style w:type="paragraph" w:styleId="CitaoIntensa">
    <w:name w:val="Intense Quote"/>
    <w:basedOn w:val="Normal"/>
    <w:next w:val="Normal"/>
    <w:link w:val="CitaoIntensaChar"/>
    <w:uiPriority w:val="30"/>
    <w:qFormat/>
    <w:pPr>
      <w:pBdr>
        <w:bottom w:val="single" w:sz="4" w:space="0" w:color="4F81BD"/>
      </w:pBdr>
      <w:spacing w:before="200" w:after="280"/>
      <w:ind w:left="936" w:right="936"/>
    </w:pPr>
    <w:rPr>
      <w:b/>
      <w:i/>
      <w:color w:val="4F81BD"/>
      <w:sz w:val="20"/>
    </w:rPr>
  </w:style>
  <w:style w:type="paragraph" w:styleId="Textodenotadefim">
    <w:name w:val="endnote text"/>
    <w:basedOn w:val="Normal"/>
    <w:next w:val="Normal"/>
    <w:link w:val="TextodenotadefimChar"/>
    <w:uiPriority w:val="99"/>
    <w:semiHidden/>
    <w:unhideWhenUsed/>
    <w:rPr>
      <w:sz w:val="20"/>
    </w:rPr>
  </w:style>
  <w:style w:type="paragraph" w:styleId="Citao">
    <w:name w:val="Quote"/>
    <w:aliases w:val="TCU,Citação AGU,NotaExplicativa"/>
    <w:basedOn w:val="Normal"/>
    <w:next w:val="Normal"/>
    <w:link w:val="CitaoChar"/>
    <w:qFormat/>
    <w:rPr>
      <w:i/>
      <w:color w:val="000000"/>
      <w:sz w:val="20"/>
    </w:rPr>
  </w:style>
  <w:style w:type="paragraph" w:styleId="TextosemFormatao">
    <w:name w:val="Plain Text"/>
    <w:basedOn w:val="Normal"/>
    <w:next w:val="Normal"/>
    <w:link w:val="TextosemFormataoChar"/>
    <w:uiPriority w:val="99"/>
    <w:semiHidden/>
    <w:unhideWhenUsed/>
    <w:qFormat/>
    <w:rPr>
      <w:rFonts w:ascii="Courier New" w:hAnsi="Courier New"/>
      <w:sz w:val="21"/>
    </w:rPr>
  </w:style>
  <w:style w:type="paragraph" w:styleId="SemEspaamento">
    <w:name w:val="No Spacing"/>
    <w:next w:val="Normal"/>
    <w:uiPriority w:val="1"/>
    <w:qFormat/>
  </w:style>
  <w:style w:type="paragraph" w:styleId="Subttulo">
    <w:name w:val="Subtitle"/>
    <w:basedOn w:val="Normal"/>
    <w:next w:val="Normal"/>
    <w:link w:val="SubttuloChar"/>
    <w:uiPriority w:val="11"/>
    <w:qFormat/>
    <w:rPr>
      <w:i/>
      <w:color w:val="4F81BD"/>
      <w:spacing w:val="15"/>
      <w:sz w:val="24"/>
    </w:rPr>
  </w:style>
  <w:style w:type="paragraph" w:styleId="Textodecomentrio">
    <w:name w:val="annotation text"/>
    <w:basedOn w:val="Normal"/>
    <w:link w:val="TextodecomentrioChar"/>
    <w:uiPriority w:val="99"/>
    <w:unhideWhenUsed/>
    <w:qFormat/>
    <w:rPr>
      <w:rFonts w:eastAsia="Calibri"/>
      <w:sz w:val="20"/>
      <w:lang w:eastAsia="en-US"/>
    </w:rPr>
  </w:style>
  <w:style w:type="paragraph" w:styleId="Recuodecorpodetexto">
    <w:name w:val="Body Text Indent"/>
    <w:basedOn w:val="Normal"/>
    <w:link w:val="RecuodecorpodetextoChar"/>
    <w:uiPriority w:val="99"/>
    <w:unhideWhenUsed/>
    <w:pPr>
      <w:ind w:firstLine="708"/>
      <w:jc w:val="both"/>
    </w:pPr>
    <w:rPr>
      <w:sz w:val="24"/>
    </w:rPr>
  </w:style>
  <w:style w:type="paragraph" w:customStyle="1" w:styleId="textoprformatado">
    <w:name w:val="textoprformatado"/>
    <w:basedOn w:val="Normal"/>
    <w:qFormat/>
    <w:pPr>
      <w:spacing w:beforeAutospacing="1" w:afterAutospacing="1"/>
    </w:pPr>
    <w:rPr>
      <w:sz w:val="24"/>
      <w:szCs w:val="24"/>
    </w:rPr>
  </w:style>
  <w:style w:type="paragraph" w:styleId="Assuntodocomentrio">
    <w:name w:val="annotation subject"/>
    <w:basedOn w:val="Textodecomentrio"/>
    <w:next w:val="Textodecomentrio"/>
    <w:link w:val="AssuntodocomentrioChar"/>
    <w:uiPriority w:val="99"/>
    <w:qFormat/>
    <w:rPr>
      <w:rFonts w:eastAsia="Times New Roman"/>
      <w:b/>
      <w:bCs/>
      <w:lang w:eastAsia="pt-BR"/>
    </w:rPr>
  </w:style>
  <w:style w:type="paragraph" w:customStyle="1" w:styleId="TCU-RelVoto-demais">
    <w:name w:val="TCU - Rel/Voto - demais §§"/>
    <w:basedOn w:val="Normal"/>
    <w:uiPriority w:val="99"/>
    <w:qFormat/>
    <w:pPr>
      <w:tabs>
        <w:tab w:val="left" w:pos="1134"/>
      </w:tabs>
      <w:spacing w:after="160"/>
      <w:jc w:val="both"/>
    </w:pPr>
    <w:rPr>
      <w:sz w:val="24"/>
      <w:szCs w:val="22"/>
      <w:lang w:eastAsia="en-US"/>
    </w:rPr>
  </w:style>
  <w:style w:type="paragraph" w:customStyle="1" w:styleId="Textbody">
    <w:name w:val="Text body"/>
    <w:basedOn w:val="Normal"/>
    <w:qFormat/>
    <w:pPr>
      <w:jc w:val="both"/>
    </w:pPr>
    <w:rPr>
      <w:rFonts w:eastAsia="SimSun, 宋体"/>
      <w:sz w:val="20"/>
      <w:lang w:eastAsia="zh-CN"/>
    </w:rPr>
  </w:style>
  <w:style w:type="paragraph" w:customStyle="1" w:styleId="Footnote">
    <w:name w:val="Footnote"/>
    <w:basedOn w:val="Normal"/>
    <w:qFormat/>
    <w:rPr>
      <w:rFonts w:eastAsia="SimSun, 宋体"/>
      <w:sz w:val="20"/>
      <w:lang w:eastAsia="zh-CN"/>
    </w:rPr>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derodap">
    <w:name w:val="footnote reference"/>
    <w:basedOn w:val="Fontepargpadro"/>
    <w:uiPriority w:val="99"/>
    <w:unhideWhenUsed/>
    <w:rPr>
      <w:vertAlign w:val="superscript"/>
    </w:rPr>
  </w:style>
  <w:style w:type="character" w:customStyle="1" w:styleId="MenoPendente1">
    <w:name w:val="Menção Pendente1"/>
    <w:basedOn w:val="Fontepargpadro"/>
    <w:uiPriority w:val="99"/>
    <w:semiHidden/>
    <w:unhideWhenUsed/>
    <w:rsid w:val="00376941"/>
    <w:rPr>
      <w:color w:val="605E5C"/>
      <w:shd w:val="clear" w:color="auto" w:fill="E1DFDD"/>
    </w:rPr>
  </w:style>
  <w:style w:type="numbering" w:customStyle="1" w:styleId="Semlista1">
    <w:name w:val="Sem lista1"/>
    <w:next w:val="Semlista"/>
    <w:uiPriority w:val="99"/>
    <w:semiHidden/>
    <w:unhideWhenUsed/>
    <w:rsid w:val="00A34952"/>
  </w:style>
  <w:style w:type="paragraph" w:customStyle="1" w:styleId="Nvel2">
    <w:name w:val="Nível 2"/>
    <w:basedOn w:val="Normal"/>
    <w:next w:val="Normal"/>
    <w:rsid w:val="00A34952"/>
    <w:pPr>
      <w:spacing w:after="120"/>
      <w:jc w:val="both"/>
    </w:pPr>
    <w:rPr>
      <w:rFonts w:ascii="Arial" w:eastAsia="MS Mincho" w:hAnsi="Arial"/>
      <w:b/>
      <w:sz w:val="24"/>
    </w:rPr>
  </w:style>
  <w:style w:type="character" w:customStyle="1" w:styleId="normalchar1">
    <w:name w:val="normal__char1"/>
    <w:rsid w:val="00A34952"/>
    <w:rPr>
      <w:rFonts w:ascii="Arial" w:hAnsi="Arial" w:cs="Arial" w:hint="default"/>
      <w:strike w:val="0"/>
      <w:dstrike w:val="0"/>
      <w:sz w:val="24"/>
      <w:szCs w:val="24"/>
      <w:u w:val="none"/>
      <w:effect w:val="none"/>
    </w:rPr>
  </w:style>
  <w:style w:type="character" w:customStyle="1" w:styleId="apple-style-span">
    <w:name w:val="apple-style-span"/>
    <w:basedOn w:val="Fontepargpadro"/>
    <w:rsid w:val="00A34952"/>
  </w:style>
  <w:style w:type="paragraph" w:styleId="Commarcadores5">
    <w:name w:val="List Bullet 5"/>
    <w:basedOn w:val="Normal"/>
    <w:rsid w:val="00A34952"/>
    <w:pPr>
      <w:numPr>
        <w:numId w:val="25"/>
      </w:numPr>
      <w:tabs>
        <w:tab w:val="clear" w:pos="1492"/>
      </w:tabs>
      <w:ind w:left="2126"/>
      <w:contextualSpacing/>
    </w:pPr>
    <w:rPr>
      <w:rFonts w:ascii="Ecofont_Spranq_eco_Sans" w:eastAsia="MS Mincho" w:hAnsi="Ecofont_Spranq_eco_Sans" w:cs="Tahoma"/>
      <w:sz w:val="24"/>
      <w:szCs w:val="24"/>
    </w:rPr>
  </w:style>
  <w:style w:type="paragraph" w:customStyle="1" w:styleId="Notaexplicativa">
    <w:name w:val="Nota explicativa"/>
    <w:basedOn w:val="Citao"/>
    <w:link w:val="NotaexplicativaChar"/>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Cs/>
      <w:lang w:eastAsia="en-US"/>
    </w:rPr>
  </w:style>
  <w:style w:type="character" w:customStyle="1" w:styleId="NotaexplicativaChar">
    <w:name w:val="Nota explicativa Char"/>
    <w:basedOn w:val="CitaoChar"/>
    <w:link w:val="Notaexplicativa"/>
    <w:rsid w:val="00A34952"/>
    <w:rPr>
      <w:rFonts w:ascii="Arial" w:eastAsia="Calibri" w:hAnsi="Arial" w:cs="Tahoma"/>
      <w:i/>
      <w:iCs/>
      <w:color w:val="000000"/>
      <w:shd w:val="clear" w:color="auto" w:fill="FFFFCC"/>
      <w:lang w:eastAsia="en-US"/>
    </w:rPr>
  </w:style>
  <w:style w:type="numbering" w:customStyle="1" w:styleId="Estilo1">
    <w:name w:val="Estilo1"/>
    <w:uiPriority w:val="99"/>
    <w:rsid w:val="00A34952"/>
    <w:pPr>
      <w:numPr>
        <w:numId w:val="26"/>
      </w:numPr>
    </w:pPr>
  </w:style>
  <w:style w:type="numbering" w:customStyle="1" w:styleId="Estilo2">
    <w:name w:val="Estilo2"/>
    <w:uiPriority w:val="99"/>
    <w:rsid w:val="00A34952"/>
    <w:pPr>
      <w:numPr>
        <w:numId w:val="27"/>
      </w:numPr>
    </w:pPr>
  </w:style>
  <w:style w:type="numbering" w:customStyle="1" w:styleId="Estilo3">
    <w:name w:val="Estilo3"/>
    <w:uiPriority w:val="99"/>
    <w:rsid w:val="00A34952"/>
    <w:pPr>
      <w:numPr>
        <w:numId w:val="28"/>
      </w:numPr>
    </w:pPr>
  </w:style>
  <w:style w:type="numbering" w:customStyle="1" w:styleId="Estilo4">
    <w:name w:val="Estilo4"/>
    <w:uiPriority w:val="99"/>
    <w:rsid w:val="00A34952"/>
    <w:pPr>
      <w:numPr>
        <w:numId w:val="29"/>
      </w:numPr>
    </w:pPr>
  </w:style>
  <w:style w:type="numbering" w:customStyle="1" w:styleId="Estilo5">
    <w:name w:val="Estilo5"/>
    <w:uiPriority w:val="99"/>
    <w:rsid w:val="00A34952"/>
    <w:pPr>
      <w:numPr>
        <w:numId w:val="30"/>
      </w:numPr>
    </w:pPr>
  </w:style>
  <w:style w:type="numbering" w:customStyle="1" w:styleId="Estilo6">
    <w:name w:val="Estilo6"/>
    <w:uiPriority w:val="99"/>
    <w:rsid w:val="00A34952"/>
    <w:pPr>
      <w:numPr>
        <w:numId w:val="31"/>
      </w:numPr>
    </w:pPr>
  </w:style>
  <w:style w:type="character" w:customStyle="1" w:styleId="Ttulo4Char">
    <w:name w:val="Título 4 Char"/>
    <w:basedOn w:val="Fontepargpadro"/>
    <w:link w:val="Ttulo4"/>
    <w:rsid w:val="00A34952"/>
    <w:rPr>
      <w:b/>
    </w:rPr>
  </w:style>
  <w:style w:type="paragraph" w:customStyle="1" w:styleId="Nivel01">
    <w:name w:val="Nivel 01"/>
    <w:basedOn w:val="Ttulo1"/>
    <w:next w:val="Normal"/>
    <w:link w:val="Nivel01Char"/>
    <w:autoRedefine/>
    <w:qFormat/>
    <w:rsid w:val="00A34952"/>
    <w:pPr>
      <w:keepLines/>
      <w:numPr>
        <w:numId w:val="24"/>
      </w:numPr>
      <w:tabs>
        <w:tab w:val="left" w:pos="567"/>
      </w:tabs>
      <w:spacing w:before="240" w:after="120" w:line="276" w:lineRule="auto"/>
      <w:ind w:left="0" w:firstLine="0"/>
    </w:pPr>
    <w:rPr>
      <w:rFonts w:ascii="Arial" w:eastAsia="MS Gothic" w:hAnsi="Arial" w:cs="Arial"/>
      <w:bCs/>
      <w:color w:val="17365D"/>
      <w:spacing w:val="5"/>
      <w:sz w:val="52"/>
    </w:rPr>
  </w:style>
  <w:style w:type="paragraph" w:customStyle="1" w:styleId="Nivel01Titulo">
    <w:name w:val="Nivel_01_Titulo"/>
    <w:basedOn w:val="Nivel01"/>
    <w:link w:val="Nivel01TituloChar"/>
    <w:rsid w:val="00A34952"/>
    <w:pPr>
      <w:jc w:val="left"/>
    </w:pPr>
    <w:rPr>
      <w:color w:val="000000"/>
      <w:kern w:val="28"/>
      <w:szCs w:val="52"/>
    </w:rPr>
  </w:style>
  <w:style w:type="character" w:customStyle="1" w:styleId="Nivel01Char">
    <w:name w:val="Nivel 01 Char"/>
    <w:basedOn w:val="TtuloChar"/>
    <w:link w:val="Nivel01"/>
    <w:rsid w:val="00A34952"/>
    <w:rPr>
      <w:rFonts w:ascii="Arial" w:eastAsia="MS Gothic" w:hAnsi="Arial" w:cs="Arial"/>
      <w:b/>
      <w:bCs/>
      <w:color w:val="17365D"/>
      <w:spacing w:val="5"/>
      <w:sz w:val="52"/>
    </w:rPr>
  </w:style>
  <w:style w:type="character" w:customStyle="1" w:styleId="Ttulo1Char">
    <w:name w:val="Título 1 Char"/>
    <w:basedOn w:val="Fontepargpadro"/>
    <w:link w:val="Ttulo1"/>
    <w:uiPriority w:val="9"/>
    <w:rsid w:val="00A34952"/>
    <w:rPr>
      <w:b/>
      <w:sz w:val="26"/>
    </w:rPr>
  </w:style>
  <w:style w:type="character" w:customStyle="1" w:styleId="Nivel01TituloChar">
    <w:name w:val="Nivel_01_Titulo Char"/>
    <w:basedOn w:val="Nivel01Char"/>
    <w:link w:val="Nivel01Titulo"/>
    <w:qFormat/>
    <w:rsid w:val="00A34952"/>
    <w:rPr>
      <w:rFonts w:ascii="Arial" w:eastAsia="MS Gothic" w:hAnsi="Arial" w:cs="Arial"/>
      <w:b/>
      <w:bCs/>
      <w:color w:val="000000"/>
      <w:spacing w:val="5"/>
      <w:kern w:val="28"/>
      <w:sz w:val="52"/>
      <w:szCs w:val="52"/>
    </w:rPr>
  </w:style>
  <w:style w:type="table" w:customStyle="1" w:styleId="Tabelacomgrade1">
    <w:name w:val="Tabela com grade1"/>
    <w:basedOn w:val="Tabelanormal"/>
    <w:next w:val="Tabelacomgrade"/>
    <w:rsid w:val="00A3495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A3495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Citao1">
    <w:name w:val="Citação1"/>
    <w:basedOn w:val="Normal"/>
    <w:next w:val="Normal"/>
    <w:link w:val="QuoteChar"/>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i/>
      <w:sz w:val="20"/>
    </w:rPr>
  </w:style>
  <w:style w:type="paragraph" w:customStyle="1" w:styleId="paragraph">
    <w:name w:val="paragraph"/>
    <w:basedOn w:val="Normal"/>
    <w:rsid w:val="00A34952"/>
    <w:pPr>
      <w:spacing w:before="100" w:beforeAutospacing="1" w:after="100" w:afterAutospacing="1"/>
    </w:pPr>
    <w:rPr>
      <w:sz w:val="24"/>
      <w:szCs w:val="24"/>
    </w:rPr>
  </w:style>
  <w:style w:type="character" w:customStyle="1" w:styleId="normaltextrun">
    <w:name w:val="normaltextrun"/>
    <w:basedOn w:val="Fontepargpadro"/>
    <w:rsid w:val="00A34952"/>
  </w:style>
  <w:style w:type="character" w:customStyle="1" w:styleId="eop">
    <w:name w:val="eop"/>
    <w:basedOn w:val="Fontepargpadro"/>
    <w:rsid w:val="00A34952"/>
  </w:style>
  <w:style w:type="character" w:customStyle="1" w:styleId="spellingerror">
    <w:name w:val="spellingerror"/>
    <w:basedOn w:val="Fontepargpadro"/>
    <w:rsid w:val="00A34952"/>
  </w:style>
  <w:style w:type="paragraph" w:customStyle="1" w:styleId="Nivel1">
    <w:name w:val="Nivel1"/>
    <w:basedOn w:val="Ttulo1"/>
    <w:link w:val="Nivel1Char"/>
    <w:rsid w:val="00A34952"/>
    <w:pPr>
      <w:keepLines/>
      <w:spacing w:before="480" w:line="276" w:lineRule="auto"/>
      <w:ind w:left="357" w:hanging="357"/>
    </w:pPr>
    <w:rPr>
      <w:rFonts w:ascii="Arial" w:eastAsia="MS Gothic" w:hAnsi="Arial" w:cs="Arial"/>
      <w:color w:val="000000"/>
      <w:sz w:val="28"/>
      <w:szCs w:val="28"/>
    </w:rPr>
  </w:style>
  <w:style w:type="character" w:customStyle="1" w:styleId="Nivel1Char">
    <w:name w:val="Nivel1 Char"/>
    <w:basedOn w:val="Ttulo1Char"/>
    <w:link w:val="Nivel1"/>
    <w:rsid w:val="00A34952"/>
    <w:rPr>
      <w:rFonts w:ascii="Arial" w:eastAsia="MS Gothic" w:hAnsi="Arial" w:cs="Arial"/>
      <w:b/>
      <w:color w:val="000000"/>
      <w:sz w:val="28"/>
      <w:szCs w:val="28"/>
    </w:rPr>
  </w:style>
  <w:style w:type="paragraph" w:customStyle="1" w:styleId="PargrafodaLista1">
    <w:name w:val="Parágrafo da Lista1"/>
    <w:basedOn w:val="Normal"/>
    <w:rsid w:val="00A34952"/>
    <w:pPr>
      <w:ind w:left="720"/>
    </w:pPr>
    <w:rPr>
      <w:rFonts w:ascii="Ecofont_Spranq_eco_Sans" w:hAnsi="Ecofont_Spranq_eco_Sans" w:cs="Ecofont_Spranq_eco_Sans"/>
      <w:sz w:val="24"/>
      <w:szCs w:val="24"/>
    </w:rPr>
  </w:style>
  <w:style w:type="paragraph" w:customStyle="1" w:styleId="Nivel2">
    <w:name w:val="Nivel 2"/>
    <w:basedOn w:val="Normal"/>
    <w:link w:val="Nivel2Char"/>
    <w:autoRedefine/>
    <w:qFormat/>
    <w:rsid w:val="002A5401"/>
    <w:pPr>
      <w:spacing w:before="120" w:after="120" w:line="276" w:lineRule="auto"/>
      <w:jc w:val="both"/>
    </w:pPr>
    <w:rPr>
      <w:rFonts w:ascii="Arial" w:eastAsia="Arial" w:hAnsi="Arial" w:cs="Arial"/>
      <w:color w:val="000000"/>
      <w:sz w:val="24"/>
      <w:szCs w:val="24"/>
    </w:rPr>
  </w:style>
  <w:style w:type="paragraph" w:customStyle="1" w:styleId="Nivel10">
    <w:name w:val="Nivel 1"/>
    <w:basedOn w:val="Nivel2"/>
    <w:next w:val="Nivel2"/>
    <w:rsid w:val="00A34952"/>
    <w:pPr>
      <w:ind w:left="360" w:hanging="360"/>
    </w:pPr>
    <w:rPr>
      <w:b/>
    </w:rPr>
  </w:style>
  <w:style w:type="paragraph" w:customStyle="1" w:styleId="Nivel3">
    <w:name w:val="Nivel 3"/>
    <w:basedOn w:val="Normal"/>
    <w:link w:val="Nivel3Char"/>
    <w:autoRedefine/>
    <w:qFormat/>
    <w:rsid w:val="00A34952"/>
    <w:pPr>
      <w:numPr>
        <w:ilvl w:val="2"/>
        <w:numId w:val="24"/>
      </w:numPr>
      <w:spacing w:before="120" w:after="120" w:line="276" w:lineRule="auto"/>
      <w:ind w:left="284" w:firstLine="0"/>
      <w:jc w:val="both"/>
    </w:pPr>
    <w:rPr>
      <w:rFonts w:ascii="Arial" w:eastAsia="MS Mincho" w:hAnsi="Arial" w:cs="Arial"/>
      <w:color w:val="000000"/>
      <w:sz w:val="20"/>
    </w:rPr>
  </w:style>
  <w:style w:type="paragraph" w:customStyle="1" w:styleId="Nivel4">
    <w:name w:val="Nivel 4"/>
    <w:basedOn w:val="Nivel3"/>
    <w:link w:val="Nivel4Char"/>
    <w:autoRedefine/>
    <w:qFormat/>
    <w:rsid w:val="00A34952"/>
    <w:pPr>
      <w:numPr>
        <w:ilvl w:val="3"/>
      </w:numPr>
      <w:ind w:left="567" w:firstLine="0"/>
    </w:pPr>
    <w:rPr>
      <w:color w:val="auto"/>
    </w:rPr>
  </w:style>
  <w:style w:type="paragraph" w:customStyle="1" w:styleId="Nivel5">
    <w:name w:val="Nivel 5"/>
    <w:basedOn w:val="Nivel4"/>
    <w:autoRedefine/>
    <w:qFormat/>
    <w:rsid w:val="00A34952"/>
    <w:pPr>
      <w:numPr>
        <w:ilvl w:val="4"/>
      </w:numPr>
      <w:ind w:left="851" w:firstLine="0"/>
    </w:pPr>
  </w:style>
  <w:style w:type="character" w:customStyle="1" w:styleId="Nivel4Char">
    <w:name w:val="Nivel 4 Char"/>
    <w:basedOn w:val="Fontepargpadro"/>
    <w:link w:val="Nivel4"/>
    <w:rsid w:val="00A34952"/>
    <w:rPr>
      <w:rFonts w:ascii="Arial" w:eastAsia="MS Mincho" w:hAnsi="Arial" w:cs="Arial"/>
    </w:rPr>
  </w:style>
  <w:style w:type="paragraph" w:customStyle="1" w:styleId="textbody0">
    <w:name w:val="textbody"/>
    <w:basedOn w:val="Normal"/>
    <w:rsid w:val="00A34952"/>
    <w:pPr>
      <w:spacing w:before="100" w:beforeAutospacing="1" w:after="100" w:afterAutospacing="1"/>
    </w:pPr>
    <w:rPr>
      <w:sz w:val="24"/>
      <w:szCs w:val="24"/>
    </w:rPr>
  </w:style>
  <w:style w:type="paragraph" w:customStyle="1" w:styleId="em0020ementa">
    <w:name w:val="em_0020ementa"/>
    <w:basedOn w:val="Normal"/>
    <w:rsid w:val="00A34952"/>
    <w:pPr>
      <w:ind w:left="4160"/>
      <w:jc w:val="both"/>
    </w:pPr>
    <w:rPr>
      <w:szCs w:val="28"/>
    </w:rPr>
  </w:style>
  <w:style w:type="character" w:customStyle="1" w:styleId="cp0020corpodespachochar1">
    <w:name w:val="cp_0020corpodespacho__char1"/>
    <w:rsid w:val="00A34952"/>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34952"/>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34952"/>
    <w:rPr>
      <w:rFonts w:ascii="Ecofont_Spranq_eco_Sans" w:hAnsi="Ecofont_Spranq_eco_Sans" w:cs="Tahoma"/>
      <w:sz w:val="24"/>
      <w:szCs w:val="24"/>
    </w:rPr>
  </w:style>
  <w:style w:type="character" w:customStyle="1" w:styleId="Manoel">
    <w:name w:val="Manoel"/>
    <w:rsid w:val="00A34952"/>
    <w:rPr>
      <w:rFonts w:ascii="Arial" w:hAnsi="Arial" w:cs="Arial"/>
      <w:color w:val="7030A0"/>
      <w:sz w:val="20"/>
    </w:rPr>
  </w:style>
  <w:style w:type="character" w:customStyle="1" w:styleId="ListLabel12">
    <w:name w:val="ListLabel 12"/>
    <w:rsid w:val="00A34952"/>
    <w:rPr>
      <w:b/>
    </w:rPr>
  </w:style>
  <w:style w:type="paragraph" w:customStyle="1" w:styleId="texto1">
    <w:name w:val="texto1"/>
    <w:basedOn w:val="Normal"/>
    <w:rsid w:val="00A34952"/>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lang w:eastAsia="en-US"/>
    </w:rPr>
  </w:style>
  <w:style w:type="character" w:customStyle="1" w:styleId="GradeColorida-nfase1Char">
    <w:name w:val="Grade Colorida - Ênfase 1 Char"/>
    <w:link w:val="GradeColorida-nfase11"/>
    <w:uiPriority w:val="29"/>
    <w:rsid w:val="00A34952"/>
    <w:rPr>
      <w:rFonts w:ascii="Arial" w:eastAsia="Calibri" w:hAnsi="Arial"/>
      <w:i/>
      <w:iCs/>
      <w:color w:val="000000"/>
      <w:szCs w:val="24"/>
      <w:shd w:val="clear" w:color="auto" w:fill="FFFFCC"/>
      <w:lang w:eastAsia="en-US"/>
    </w:rPr>
  </w:style>
  <w:style w:type="paragraph" w:customStyle="1" w:styleId="xwestern">
    <w:name w:val="x_western"/>
    <w:basedOn w:val="Normal"/>
    <w:rsid w:val="00A34952"/>
    <w:pPr>
      <w:spacing w:before="100" w:beforeAutospacing="1" w:after="100" w:afterAutospacing="1"/>
    </w:pPr>
    <w:rPr>
      <w:sz w:val="24"/>
      <w:szCs w:val="24"/>
    </w:rPr>
  </w:style>
  <w:style w:type="paragraph" w:customStyle="1" w:styleId="TCU-Ac-item9-0">
    <w:name w:val="TCU - Ac - item 9 - §§_0"/>
    <w:basedOn w:val="Normal"/>
    <w:rsid w:val="00A34952"/>
    <w:pPr>
      <w:ind w:firstLine="1134"/>
      <w:jc w:val="both"/>
    </w:pPr>
    <w:rPr>
      <w:sz w:val="24"/>
      <w:szCs w:val="22"/>
      <w:lang w:eastAsia="en-US"/>
    </w:rPr>
  </w:style>
  <w:style w:type="paragraph" w:customStyle="1" w:styleId="Normal1">
    <w:name w:val="Normal_1"/>
    <w:rsid w:val="00A34952"/>
    <w:rPr>
      <w:sz w:val="24"/>
      <w:szCs w:val="22"/>
      <w:lang w:eastAsia="en-US"/>
    </w:rPr>
  </w:style>
  <w:style w:type="paragraph" w:customStyle="1" w:styleId="tcu-ac-item9-1linha">
    <w:name w:val="tcu_-__ac_-_item_9_-_1ª_linha"/>
    <w:basedOn w:val="Normal"/>
    <w:rsid w:val="00A34952"/>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A34952"/>
    <w:pPr>
      <w:spacing w:before="100" w:beforeAutospacing="1" w:after="100" w:afterAutospacing="1"/>
    </w:pPr>
    <w:rPr>
      <w:sz w:val="24"/>
      <w:szCs w:val="24"/>
    </w:rPr>
  </w:style>
  <w:style w:type="character" w:customStyle="1" w:styleId="highlight">
    <w:name w:val="highlight"/>
    <w:basedOn w:val="Fontepargpadro"/>
    <w:rsid w:val="00A34952"/>
  </w:style>
  <w:style w:type="paragraph" w:customStyle="1" w:styleId="textojustificado">
    <w:name w:val="texto_justificado"/>
    <w:basedOn w:val="Normal"/>
    <w:rsid w:val="00A34952"/>
    <w:pPr>
      <w:spacing w:before="100" w:beforeAutospacing="1" w:after="100" w:afterAutospacing="1"/>
    </w:pPr>
    <w:rPr>
      <w:sz w:val="24"/>
      <w:szCs w:val="24"/>
    </w:rPr>
  </w:style>
  <w:style w:type="character" w:customStyle="1" w:styleId="HiperlinkVisitado1">
    <w:name w:val="HiperlinkVisitado1"/>
    <w:basedOn w:val="Fontepargpadro"/>
    <w:uiPriority w:val="99"/>
    <w:semiHidden/>
    <w:unhideWhenUsed/>
    <w:rsid w:val="00A34952"/>
    <w:rPr>
      <w:color w:val="800080"/>
      <w:u w:val="single"/>
    </w:rPr>
  </w:style>
  <w:style w:type="character" w:customStyle="1" w:styleId="MenoPendente10">
    <w:name w:val="Menção Pendente1"/>
    <w:basedOn w:val="Fontepargpadro"/>
    <w:uiPriority w:val="99"/>
    <w:semiHidden/>
    <w:unhideWhenUsed/>
    <w:rsid w:val="00A34952"/>
    <w:rPr>
      <w:color w:val="605E5C"/>
      <w:shd w:val="clear" w:color="auto" w:fill="E1DFDD"/>
    </w:rPr>
  </w:style>
  <w:style w:type="character" w:customStyle="1" w:styleId="MenoPendente2">
    <w:name w:val="Menção Pendente2"/>
    <w:basedOn w:val="Fontepargpadro"/>
    <w:uiPriority w:val="99"/>
    <w:semiHidden/>
    <w:unhideWhenUsed/>
    <w:rsid w:val="00A34952"/>
    <w:rPr>
      <w:color w:val="605E5C"/>
      <w:shd w:val="clear" w:color="auto" w:fill="E1DFDD"/>
    </w:rPr>
  </w:style>
  <w:style w:type="character" w:customStyle="1" w:styleId="Nivel2Char">
    <w:name w:val="Nivel 2 Char"/>
    <w:basedOn w:val="Fontepargpadro"/>
    <w:link w:val="Nivel2"/>
    <w:locked/>
    <w:rsid w:val="002A5401"/>
    <w:rPr>
      <w:rFonts w:ascii="Arial" w:eastAsia="Arial" w:hAnsi="Arial" w:cs="Arial"/>
      <w:color w:val="000000"/>
      <w:sz w:val="24"/>
      <w:szCs w:val="24"/>
    </w:rPr>
  </w:style>
  <w:style w:type="paragraph" w:customStyle="1" w:styleId="Nvel2Opcional">
    <w:name w:val="Nível 2 Opcional"/>
    <w:basedOn w:val="Nivel2"/>
    <w:link w:val="Nvel2OpcionalChar"/>
    <w:rsid w:val="00A34952"/>
    <w:pPr>
      <w:ind w:left="432" w:hanging="432"/>
    </w:pPr>
    <w:rPr>
      <w:rFonts w:eastAsia="Times New Roman"/>
      <w:i/>
      <w:noProof/>
      <w:color w:val="FF0000"/>
    </w:rPr>
  </w:style>
  <w:style w:type="paragraph" w:customStyle="1" w:styleId="Nvel3Opcional">
    <w:name w:val="Nível 3 Opcional"/>
    <w:basedOn w:val="Nivel3"/>
    <w:link w:val="Nvel3OpcionalChar"/>
    <w:rsid w:val="00A34952"/>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34952"/>
    <w:rPr>
      <w:rFonts w:ascii="Arial" w:hAnsi="Arial" w:cs="Arial"/>
      <w:i/>
      <w:noProof/>
      <w:color w:val="FF0000"/>
    </w:rPr>
  </w:style>
  <w:style w:type="character" w:customStyle="1" w:styleId="Nvel3OpcionalChar">
    <w:name w:val="Nível 3 Opcional Char"/>
    <w:basedOn w:val="Fontepargpadro"/>
    <w:link w:val="Nvel3Opcional"/>
    <w:rsid w:val="00A34952"/>
    <w:rPr>
      <w:rFonts w:ascii="Arial" w:hAnsi="Arial" w:cs="Arial"/>
      <w:i/>
      <w:iCs/>
      <w:noProof/>
      <w:color w:val="FF0000"/>
    </w:rPr>
  </w:style>
  <w:style w:type="character" w:styleId="TextodoEspaoReservado">
    <w:name w:val="Placeholder Text"/>
    <w:basedOn w:val="Fontepargpadro"/>
    <w:uiPriority w:val="67"/>
    <w:semiHidden/>
    <w:rsid w:val="00A34952"/>
    <w:rPr>
      <w:color w:val="808080"/>
    </w:rPr>
  </w:style>
  <w:style w:type="character" w:customStyle="1" w:styleId="PargrafodaListaChar">
    <w:name w:val="Parágrafo da Lista Char"/>
    <w:basedOn w:val="Fontepargpadro"/>
    <w:link w:val="PargrafodaLista"/>
    <w:uiPriority w:val="34"/>
    <w:rsid w:val="00A34952"/>
    <w:rPr>
      <w:rFonts w:ascii="Calibri" w:eastAsia="Calibri" w:hAnsi="Calibri"/>
      <w:sz w:val="22"/>
      <w:lang w:eastAsia="en-US"/>
    </w:rPr>
  </w:style>
  <w:style w:type="paragraph" w:customStyle="1" w:styleId="SombreamentoMdio1-nfase31">
    <w:name w:val="Sombreamento Médio 1 - Ênfase 31"/>
    <w:basedOn w:val="Normal"/>
    <w:next w:val="Normal"/>
    <w:rsid w:val="00A3495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rsid w:val="00A34952"/>
    <w:pPr>
      <w:spacing w:before="100" w:beforeAutospacing="1" w:after="100" w:afterAutospacing="1"/>
    </w:pPr>
    <w:rPr>
      <w:sz w:val="24"/>
      <w:szCs w:val="24"/>
    </w:rPr>
  </w:style>
  <w:style w:type="paragraph" w:customStyle="1" w:styleId="itemnivel2">
    <w:name w:val="item_nivel2"/>
    <w:basedOn w:val="Normal"/>
    <w:rsid w:val="00A34952"/>
    <w:pPr>
      <w:spacing w:before="100" w:beforeAutospacing="1" w:after="100" w:afterAutospacing="1"/>
    </w:pPr>
    <w:rPr>
      <w:sz w:val="24"/>
      <w:szCs w:val="24"/>
    </w:rPr>
  </w:style>
  <w:style w:type="paragraph" w:customStyle="1" w:styleId="itemnivel1">
    <w:name w:val="item_nivel1"/>
    <w:basedOn w:val="Normal"/>
    <w:rsid w:val="00A34952"/>
    <w:pPr>
      <w:spacing w:before="100" w:beforeAutospacing="1" w:after="100" w:afterAutospacing="1"/>
    </w:pPr>
    <w:rPr>
      <w:sz w:val="24"/>
      <w:szCs w:val="24"/>
    </w:rPr>
  </w:style>
  <w:style w:type="paragraph" w:customStyle="1" w:styleId="itemalinealetra">
    <w:name w:val="item_alinea_letra"/>
    <w:basedOn w:val="Normal"/>
    <w:rsid w:val="00A34952"/>
    <w:pPr>
      <w:spacing w:before="100" w:beforeAutospacing="1" w:after="100" w:afterAutospacing="1"/>
    </w:pPr>
    <w:rPr>
      <w:sz w:val="24"/>
      <w:szCs w:val="24"/>
    </w:rPr>
  </w:style>
  <w:style w:type="character" w:customStyle="1" w:styleId="markedcontent">
    <w:name w:val="markedcontent"/>
    <w:basedOn w:val="Fontepargpadro"/>
    <w:rsid w:val="00A34952"/>
  </w:style>
  <w:style w:type="paragraph" w:customStyle="1" w:styleId="Standard">
    <w:name w:val="Standard"/>
    <w:rsid w:val="00A34952"/>
    <w:pPr>
      <w:suppressAutoHyphens/>
      <w:autoSpaceDN w:val="0"/>
    </w:pPr>
    <w:rPr>
      <w:rFonts w:ascii="Liberation Serif" w:eastAsia="NSimSun" w:hAnsi="Liberation Serif" w:cs="Lucida Sans"/>
      <w:kern w:val="3"/>
      <w:sz w:val="24"/>
      <w:szCs w:val="24"/>
      <w:lang w:eastAsia="zh-CN" w:bidi="hi-IN"/>
    </w:rPr>
  </w:style>
  <w:style w:type="character" w:customStyle="1" w:styleId="MenoPendente3">
    <w:name w:val="Menção Pendente3"/>
    <w:basedOn w:val="Fontepargpadro"/>
    <w:uiPriority w:val="99"/>
    <w:semiHidden/>
    <w:unhideWhenUsed/>
    <w:rsid w:val="00A34952"/>
    <w:rPr>
      <w:color w:val="605E5C"/>
      <w:shd w:val="clear" w:color="auto" w:fill="E1DFDD"/>
    </w:rPr>
  </w:style>
  <w:style w:type="character" w:customStyle="1" w:styleId="MenoPendente4">
    <w:name w:val="Menção Pendente4"/>
    <w:basedOn w:val="Fontepargpadro"/>
    <w:uiPriority w:val="99"/>
    <w:semiHidden/>
    <w:unhideWhenUsed/>
    <w:rsid w:val="00A34952"/>
    <w:rPr>
      <w:color w:val="605E5C"/>
      <w:shd w:val="clear" w:color="auto" w:fill="E1DFDD"/>
    </w:rPr>
  </w:style>
  <w:style w:type="paragraph" w:customStyle="1" w:styleId="ou">
    <w:name w:val="ou"/>
    <w:basedOn w:val="PargrafodaLista"/>
    <w:link w:val="ouChar"/>
    <w:qFormat/>
    <w:rsid w:val="00A34952"/>
    <w:pPr>
      <w:spacing w:before="60" w:after="60" w:line="259" w:lineRule="auto"/>
      <w:ind w:left="0" w:firstLine="0"/>
      <w:jc w:val="center"/>
    </w:pPr>
    <w:rPr>
      <w:rFonts w:ascii="Arial" w:eastAsia="Cambria" w:hAnsi="Arial" w:cs="Arial"/>
      <w:b/>
      <w:bCs/>
      <w:i/>
      <w:iCs/>
      <w:color w:val="FF0000"/>
      <w:szCs w:val="24"/>
      <w:u w:val="single"/>
    </w:rPr>
  </w:style>
  <w:style w:type="character" w:customStyle="1" w:styleId="ouChar">
    <w:name w:val="ou Char"/>
    <w:basedOn w:val="PargrafodaListaChar"/>
    <w:link w:val="ou"/>
    <w:rsid w:val="00A34952"/>
    <w:rPr>
      <w:rFonts w:ascii="Arial" w:eastAsia="Cambria" w:hAnsi="Arial" w:cs="Arial"/>
      <w:b/>
      <w:bCs/>
      <w:i/>
      <w:iCs/>
      <w:color w:val="FF0000"/>
      <w:sz w:val="22"/>
      <w:szCs w:val="24"/>
      <w:u w:val="single"/>
      <w:lang w:eastAsia="en-US"/>
    </w:rPr>
  </w:style>
  <w:style w:type="paragraph" w:customStyle="1" w:styleId="dou-paragraph">
    <w:name w:val="dou-paragraph"/>
    <w:basedOn w:val="Normal"/>
    <w:rsid w:val="00A34952"/>
    <w:pPr>
      <w:spacing w:before="100" w:beforeAutospacing="1" w:after="100" w:afterAutospacing="1"/>
    </w:pPr>
    <w:rPr>
      <w:sz w:val="24"/>
      <w:szCs w:val="24"/>
    </w:rPr>
  </w:style>
  <w:style w:type="paragraph" w:customStyle="1" w:styleId="Nvel2-Red">
    <w:name w:val="Nível 2 -Red"/>
    <w:basedOn w:val="Nivel2"/>
    <w:link w:val="Nvel2-RedChar"/>
    <w:qFormat/>
    <w:rsid w:val="00A34952"/>
    <w:rPr>
      <w:i/>
      <w:iCs/>
      <w:color w:val="FF0000"/>
    </w:rPr>
  </w:style>
  <w:style w:type="paragraph" w:customStyle="1" w:styleId="Nvel3-R">
    <w:name w:val="Nível 3-R"/>
    <w:basedOn w:val="Nivel3"/>
    <w:link w:val="Nvel3-RChar"/>
    <w:autoRedefine/>
    <w:qFormat/>
    <w:rsid w:val="009122AA"/>
    <w:pPr>
      <w:numPr>
        <w:ilvl w:val="0"/>
        <w:numId w:val="0"/>
      </w:numPr>
      <w:ind w:left="708"/>
    </w:pPr>
    <w:rPr>
      <w:i/>
      <w:iCs/>
      <w:color w:val="FF0000"/>
    </w:rPr>
  </w:style>
  <w:style w:type="character" w:customStyle="1" w:styleId="Nvel2-RedChar">
    <w:name w:val="Nível 2 -Red Char"/>
    <w:basedOn w:val="Nivel2Char"/>
    <w:link w:val="Nvel2-Red"/>
    <w:rsid w:val="00A34952"/>
    <w:rPr>
      <w:rFonts w:ascii="Arial" w:eastAsia="Arial" w:hAnsi="Arial" w:cs="Arial"/>
      <w:i/>
      <w:iCs/>
      <w:color w:val="FF0000"/>
      <w:sz w:val="24"/>
      <w:szCs w:val="24"/>
    </w:rPr>
  </w:style>
  <w:style w:type="paragraph" w:customStyle="1" w:styleId="Nvel4-R">
    <w:name w:val="Nível 4-R"/>
    <w:basedOn w:val="Nivel4"/>
    <w:link w:val="Nvel4-RChar"/>
    <w:autoRedefine/>
    <w:qFormat/>
    <w:rsid w:val="00A34952"/>
    <w:rPr>
      <w:i/>
      <w:iCs/>
      <w:color w:val="FF0000"/>
    </w:rPr>
  </w:style>
  <w:style w:type="character" w:customStyle="1" w:styleId="Nivel3Char">
    <w:name w:val="Nivel 3 Char"/>
    <w:basedOn w:val="Fontepargpadro"/>
    <w:link w:val="Nivel3"/>
    <w:rsid w:val="00A34952"/>
    <w:rPr>
      <w:rFonts w:ascii="Arial" w:eastAsia="MS Mincho" w:hAnsi="Arial" w:cs="Arial"/>
      <w:color w:val="000000"/>
    </w:rPr>
  </w:style>
  <w:style w:type="character" w:customStyle="1" w:styleId="Nvel3-RChar">
    <w:name w:val="Nível 3-R Char"/>
    <w:basedOn w:val="Nivel3Char"/>
    <w:link w:val="Nvel3-R"/>
    <w:rsid w:val="009122AA"/>
    <w:rPr>
      <w:rFonts w:ascii="Arial" w:eastAsia="MS Mincho" w:hAnsi="Arial" w:cs="Arial"/>
      <w:i/>
      <w:iCs/>
      <w:color w:val="FF0000"/>
    </w:rPr>
  </w:style>
  <w:style w:type="paragraph" w:customStyle="1" w:styleId="Nvel1-SemNum">
    <w:name w:val="Nível 1-Sem Num"/>
    <w:basedOn w:val="Nivel01"/>
    <w:link w:val="Nvel1-SemNumChar"/>
    <w:autoRedefine/>
    <w:qFormat/>
    <w:rsid w:val="00A34952"/>
    <w:pPr>
      <w:numPr>
        <w:numId w:val="0"/>
      </w:numPr>
      <w:outlineLvl w:val="1"/>
    </w:pPr>
    <w:rPr>
      <w:color w:val="FF0000"/>
    </w:rPr>
  </w:style>
  <w:style w:type="character" w:customStyle="1" w:styleId="Nvel4-RChar">
    <w:name w:val="Nível 4-R Char"/>
    <w:basedOn w:val="Nivel4Char"/>
    <w:link w:val="Nvel4-R"/>
    <w:rsid w:val="00A34952"/>
    <w:rPr>
      <w:rFonts w:ascii="Arial" w:eastAsia="MS Mincho" w:hAnsi="Arial" w:cs="Arial"/>
      <w:i/>
      <w:iCs/>
      <w:color w:val="FF0000"/>
    </w:rPr>
  </w:style>
  <w:style w:type="character" w:customStyle="1" w:styleId="Nvel1-SemNumChar">
    <w:name w:val="Nível 1-Sem Num Char"/>
    <w:basedOn w:val="Nivel01Char"/>
    <w:link w:val="Nvel1-SemNum"/>
    <w:rsid w:val="00A34952"/>
    <w:rPr>
      <w:rFonts w:ascii="Arial" w:eastAsia="MS Gothic" w:hAnsi="Arial" w:cs="Arial"/>
      <w:b/>
      <w:bCs/>
      <w:color w:val="FF0000"/>
      <w:spacing w:val="5"/>
      <w:sz w:val="52"/>
    </w:rPr>
  </w:style>
  <w:style w:type="paragraph" w:customStyle="1" w:styleId="citao2">
    <w:name w:val="citação 2"/>
    <w:basedOn w:val="Citao"/>
    <w:rsid w:val="00A34952"/>
    <w:pPr>
      <w:pBdr>
        <w:top w:val="single" w:sz="4" w:space="1" w:color="1F497D"/>
        <w:left w:val="single" w:sz="4" w:space="4" w:color="1F497D"/>
        <w:bottom w:val="single" w:sz="4" w:space="1" w:color="1F497D"/>
        <w:right w:val="single" w:sz="4" w:space="4" w:color="1F497D"/>
      </w:pBdr>
      <w:shd w:val="clear" w:color="auto" w:fill="FFFFCC"/>
      <w:overflowPunct w:val="0"/>
      <w:spacing w:before="120"/>
      <w:jc w:val="both"/>
    </w:pPr>
    <w:rPr>
      <w:rFonts w:ascii="Arial" w:eastAsia="Calibri" w:hAnsi="Arial" w:cs="Tahoma"/>
      <w:iCs/>
      <w:lang w:eastAsia="en-US"/>
    </w:rPr>
  </w:style>
  <w:style w:type="paragraph" w:customStyle="1" w:styleId="Prembulo">
    <w:name w:val="Preâmbulo"/>
    <w:basedOn w:val="Normal"/>
    <w:link w:val="PrembuloChar"/>
    <w:rsid w:val="00A34952"/>
    <w:pPr>
      <w:spacing w:before="480" w:after="120" w:line="360" w:lineRule="auto"/>
      <w:ind w:left="4253" w:right="-17"/>
      <w:jc w:val="both"/>
    </w:pPr>
    <w:rPr>
      <w:rFonts w:ascii="Arial" w:eastAsia="Arial" w:hAnsi="Arial" w:cs="Arial"/>
      <w:bCs/>
      <w:sz w:val="20"/>
    </w:rPr>
  </w:style>
  <w:style w:type="character" w:customStyle="1" w:styleId="PrembuloChar">
    <w:name w:val="Preâmbulo Char"/>
    <w:basedOn w:val="Fontepargpadro"/>
    <w:link w:val="Prembulo"/>
    <w:rsid w:val="00A34952"/>
    <w:rPr>
      <w:rFonts w:ascii="Arial" w:eastAsia="Arial" w:hAnsi="Arial" w:cs="Arial"/>
      <w:bCs/>
    </w:rPr>
  </w:style>
  <w:style w:type="character" w:customStyle="1" w:styleId="Mentionnonrsolue1">
    <w:name w:val="Mention non résolue1"/>
    <w:basedOn w:val="Fontepargpadro"/>
    <w:uiPriority w:val="99"/>
    <w:semiHidden/>
    <w:unhideWhenUsed/>
    <w:rsid w:val="00A34952"/>
    <w:rPr>
      <w:color w:val="605E5C"/>
      <w:shd w:val="clear" w:color="auto" w:fill="E1DFDD"/>
    </w:rPr>
  </w:style>
  <w:style w:type="character" w:customStyle="1" w:styleId="findhit">
    <w:name w:val="findhit"/>
    <w:basedOn w:val="Fontepargpadro"/>
    <w:rsid w:val="00A34952"/>
  </w:style>
  <w:style w:type="paragraph" w:customStyle="1" w:styleId="Nivel3-erro">
    <w:name w:val="Nivel 3-erro"/>
    <w:basedOn w:val="Nivel3"/>
    <w:link w:val="Nivel3-erroChar"/>
    <w:rsid w:val="00A34952"/>
    <w:pPr>
      <w:numPr>
        <w:numId w:val="23"/>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A34952"/>
    <w:rPr>
      <w:rFonts w:ascii="Arial" w:eastAsia="MS Mincho" w:hAnsi="Arial" w:cs="Tahoma"/>
      <w:szCs w:val="24"/>
    </w:rPr>
  </w:style>
  <w:style w:type="paragraph" w:customStyle="1" w:styleId="Alteraes">
    <w:name w:val="Alterações"/>
    <w:basedOn w:val="Normal"/>
    <w:link w:val="AlteraesChar"/>
    <w:uiPriority w:val="1"/>
    <w:rsid w:val="00A34952"/>
    <w:pPr>
      <w:spacing w:before="120" w:after="120" w:line="276" w:lineRule="auto"/>
      <w:jc w:val="both"/>
      <w:outlineLvl w:val="1"/>
    </w:pPr>
    <w:rPr>
      <w:rFonts w:ascii="Arial" w:eastAsia="MS Mincho" w:hAnsi="Arial" w:cs="Arial"/>
      <w:i/>
      <w:iCs/>
      <w:color w:val="0000FF"/>
      <w:sz w:val="20"/>
    </w:rPr>
  </w:style>
  <w:style w:type="character" w:customStyle="1" w:styleId="AlteraesChar">
    <w:name w:val="Alterações Char"/>
    <w:basedOn w:val="Fontepargpadro"/>
    <w:link w:val="Alteraes"/>
    <w:uiPriority w:val="1"/>
    <w:rsid w:val="00A34952"/>
    <w:rPr>
      <w:rFonts w:ascii="Arial" w:eastAsia="MS Mincho" w:hAnsi="Arial" w:cs="Arial"/>
      <w:i/>
      <w:iCs/>
      <w:color w:val="0000FF"/>
    </w:rPr>
  </w:style>
  <w:style w:type="character" w:customStyle="1" w:styleId="Meno1">
    <w:name w:val="Menção1"/>
    <w:basedOn w:val="Fontepargpadro"/>
    <w:uiPriority w:val="99"/>
    <w:unhideWhenUsed/>
    <w:rsid w:val="00A34952"/>
    <w:rPr>
      <w:color w:val="2B579A"/>
      <w:shd w:val="clear" w:color="auto" w:fill="E6E6E6"/>
    </w:rPr>
  </w:style>
  <w:style w:type="paragraph" w:customStyle="1" w:styleId="Nvel1-SemNumPreto">
    <w:name w:val="Nível 1-Sem Num Preto"/>
    <w:basedOn w:val="Nvel1-SemNum"/>
    <w:link w:val="Nvel1-SemNumPretoChar"/>
    <w:qFormat/>
    <w:rsid w:val="00A34952"/>
    <w:rPr>
      <w:lang w:eastAsia="zh-CN" w:bidi="hi-IN"/>
    </w:rPr>
  </w:style>
  <w:style w:type="character" w:customStyle="1" w:styleId="Nvel1-SemNumPretoChar">
    <w:name w:val="Nível 1-Sem Num Preto Char"/>
    <w:basedOn w:val="Nvel1-SemNumChar"/>
    <w:link w:val="Nvel1-SemNumPreto"/>
    <w:rsid w:val="00A34952"/>
    <w:rPr>
      <w:rFonts w:ascii="Arial" w:eastAsia="MS Gothic" w:hAnsi="Arial" w:cs="Arial"/>
      <w:b/>
      <w:bCs/>
      <w:color w:val="FF0000"/>
      <w:spacing w:val="5"/>
      <w:sz w:val="52"/>
      <w:lang w:eastAsia="zh-CN" w:bidi="hi-IN"/>
    </w:rPr>
  </w:style>
  <w:style w:type="paragraph" w:customStyle="1" w:styleId="pf0">
    <w:name w:val="pf0"/>
    <w:basedOn w:val="Normal"/>
    <w:rsid w:val="00A34952"/>
    <w:pPr>
      <w:spacing w:before="100" w:beforeAutospacing="1" w:after="100" w:afterAutospacing="1"/>
    </w:pPr>
    <w:rPr>
      <w:sz w:val="24"/>
      <w:szCs w:val="24"/>
    </w:rPr>
  </w:style>
  <w:style w:type="character" w:customStyle="1" w:styleId="cf01">
    <w:name w:val="cf01"/>
    <w:basedOn w:val="Fontepargpadro"/>
    <w:rsid w:val="00A34952"/>
    <w:rPr>
      <w:rFonts w:ascii="Segoe UI" w:hAnsi="Segoe UI" w:cs="Segoe UI" w:hint="default"/>
      <w:b/>
      <w:bCs/>
      <w:i/>
      <w:iCs/>
      <w:sz w:val="18"/>
      <w:szCs w:val="18"/>
    </w:rPr>
  </w:style>
  <w:style w:type="character" w:customStyle="1" w:styleId="cf11">
    <w:name w:val="cf11"/>
    <w:basedOn w:val="Fontepargpadro"/>
    <w:rsid w:val="00A34952"/>
    <w:rPr>
      <w:rFonts w:ascii="Segoe UI" w:hAnsi="Segoe UI" w:cs="Segoe UI" w:hint="default"/>
      <w:i/>
      <w:iCs/>
      <w:sz w:val="18"/>
      <w:szCs w:val="18"/>
    </w:rPr>
  </w:style>
  <w:style w:type="character" w:customStyle="1" w:styleId="cf31">
    <w:name w:val="cf31"/>
    <w:basedOn w:val="Fontepargpadro"/>
    <w:rsid w:val="00A34952"/>
    <w:rPr>
      <w:rFonts w:ascii="Segoe UI" w:hAnsi="Segoe UI" w:cs="Segoe UI" w:hint="default"/>
      <w:i/>
      <w:iCs/>
      <w:sz w:val="18"/>
      <w:szCs w:val="18"/>
    </w:rPr>
  </w:style>
  <w:style w:type="character" w:customStyle="1" w:styleId="cf21">
    <w:name w:val="cf21"/>
    <w:basedOn w:val="Fontepargpadro"/>
    <w:rsid w:val="00A34952"/>
    <w:rPr>
      <w:rFonts w:ascii="Segoe UI" w:hAnsi="Segoe UI" w:cs="Segoe UI" w:hint="default"/>
      <w:b/>
      <w:bCs/>
      <w:i/>
      <w:iCs/>
      <w:sz w:val="18"/>
      <w:szCs w:val="18"/>
    </w:rPr>
  </w:style>
  <w:style w:type="character" w:customStyle="1" w:styleId="cf41">
    <w:name w:val="cf41"/>
    <w:basedOn w:val="Fontepargpadro"/>
    <w:rsid w:val="00A34952"/>
    <w:rPr>
      <w:rFonts w:ascii="Segoe UI" w:hAnsi="Segoe UI" w:cs="Segoe UI" w:hint="default"/>
      <w:i/>
      <w:iCs/>
      <w:sz w:val="18"/>
      <w:szCs w:val="18"/>
    </w:rPr>
  </w:style>
  <w:style w:type="character" w:styleId="HiperlinkVisitado">
    <w:name w:val="FollowedHyperlink"/>
    <w:basedOn w:val="Fontepargpadro"/>
    <w:uiPriority w:val="99"/>
    <w:semiHidden/>
    <w:unhideWhenUsed/>
    <w:rsid w:val="00A34952"/>
    <w:rPr>
      <w:color w:val="954F72" w:themeColor="followedHyperlink"/>
      <w:u w:val="single"/>
    </w:rPr>
  </w:style>
  <w:style w:type="character" w:customStyle="1" w:styleId="cf51">
    <w:name w:val="cf51"/>
    <w:basedOn w:val="Fontepargpadro"/>
    <w:rsid w:val="0031712B"/>
    <w:rPr>
      <w:rFonts w:ascii="Segoe UI" w:hAnsi="Segoe UI" w:cs="Segoe UI" w:hint="default"/>
      <w:i/>
      <w:iCs/>
      <w:color w:val="FF0000"/>
      <w:sz w:val="18"/>
      <w:szCs w:val="18"/>
    </w:rPr>
  </w:style>
  <w:style w:type="character" w:customStyle="1" w:styleId="cskcde">
    <w:name w:val="cskcde"/>
    <w:basedOn w:val="Fontepargpadro"/>
    <w:rsid w:val="00B56D4B"/>
  </w:style>
  <w:style w:type="character" w:customStyle="1" w:styleId="hgkelc">
    <w:name w:val="hgkelc"/>
    <w:basedOn w:val="Fontepargpadro"/>
    <w:rsid w:val="00B56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22689">
      <w:bodyDiv w:val="1"/>
      <w:marLeft w:val="0"/>
      <w:marRight w:val="0"/>
      <w:marTop w:val="0"/>
      <w:marBottom w:val="0"/>
      <w:divBdr>
        <w:top w:val="none" w:sz="0" w:space="0" w:color="auto"/>
        <w:left w:val="none" w:sz="0" w:space="0" w:color="auto"/>
        <w:bottom w:val="none" w:sz="0" w:space="0" w:color="auto"/>
        <w:right w:val="none" w:sz="0" w:space="0" w:color="auto"/>
      </w:divBdr>
      <w:divsChild>
        <w:div w:id="77211926">
          <w:marLeft w:val="0"/>
          <w:marRight w:val="0"/>
          <w:marTop w:val="0"/>
          <w:marBottom w:val="0"/>
          <w:divBdr>
            <w:top w:val="none" w:sz="0" w:space="0" w:color="auto"/>
            <w:left w:val="none" w:sz="0" w:space="0" w:color="auto"/>
            <w:bottom w:val="none" w:sz="0" w:space="0" w:color="auto"/>
            <w:right w:val="none" w:sz="0" w:space="0" w:color="auto"/>
          </w:divBdr>
          <w:divsChild>
            <w:div w:id="2124373702">
              <w:marLeft w:val="0"/>
              <w:marRight w:val="0"/>
              <w:marTop w:val="0"/>
              <w:marBottom w:val="0"/>
              <w:divBdr>
                <w:top w:val="none" w:sz="0" w:space="0" w:color="auto"/>
                <w:left w:val="none" w:sz="0" w:space="0" w:color="auto"/>
                <w:bottom w:val="none" w:sz="0" w:space="0" w:color="auto"/>
                <w:right w:val="none" w:sz="0" w:space="0" w:color="auto"/>
              </w:divBdr>
              <w:divsChild>
                <w:div w:id="8025031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44210244">
          <w:marLeft w:val="0"/>
          <w:marRight w:val="0"/>
          <w:marTop w:val="0"/>
          <w:marBottom w:val="0"/>
          <w:divBdr>
            <w:top w:val="none" w:sz="0" w:space="0" w:color="auto"/>
            <w:left w:val="none" w:sz="0" w:space="0" w:color="auto"/>
            <w:bottom w:val="none" w:sz="0" w:space="0" w:color="auto"/>
            <w:right w:val="none" w:sz="0" w:space="0" w:color="auto"/>
          </w:divBdr>
          <w:divsChild>
            <w:div w:id="951740212">
              <w:marLeft w:val="0"/>
              <w:marRight w:val="0"/>
              <w:marTop w:val="0"/>
              <w:marBottom w:val="0"/>
              <w:divBdr>
                <w:top w:val="none" w:sz="0" w:space="0" w:color="auto"/>
                <w:left w:val="none" w:sz="0" w:space="0" w:color="auto"/>
                <w:bottom w:val="none" w:sz="0" w:space="0" w:color="auto"/>
                <w:right w:val="none" w:sz="0" w:space="0" w:color="auto"/>
              </w:divBdr>
              <w:divsChild>
                <w:div w:id="2124380283">
                  <w:marLeft w:val="0"/>
                  <w:marRight w:val="0"/>
                  <w:marTop w:val="0"/>
                  <w:marBottom w:val="0"/>
                  <w:divBdr>
                    <w:top w:val="none" w:sz="0" w:space="0" w:color="auto"/>
                    <w:left w:val="none" w:sz="0" w:space="0" w:color="auto"/>
                    <w:bottom w:val="none" w:sz="0" w:space="0" w:color="auto"/>
                    <w:right w:val="none" w:sz="0" w:space="0" w:color="auto"/>
                  </w:divBdr>
                  <w:divsChild>
                    <w:div w:id="1519543319">
                      <w:marLeft w:val="0"/>
                      <w:marRight w:val="0"/>
                      <w:marTop w:val="0"/>
                      <w:marBottom w:val="0"/>
                      <w:divBdr>
                        <w:top w:val="none" w:sz="0" w:space="0" w:color="auto"/>
                        <w:left w:val="none" w:sz="0" w:space="0" w:color="auto"/>
                        <w:bottom w:val="none" w:sz="0" w:space="0" w:color="auto"/>
                        <w:right w:val="none" w:sz="0" w:space="0" w:color="auto"/>
                      </w:divBdr>
                      <w:divsChild>
                        <w:div w:id="852109417">
                          <w:marLeft w:val="0"/>
                          <w:marRight w:val="0"/>
                          <w:marTop w:val="0"/>
                          <w:marBottom w:val="0"/>
                          <w:divBdr>
                            <w:top w:val="none" w:sz="0" w:space="0" w:color="auto"/>
                            <w:left w:val="none" w:sz="0" w:space="0" w:color="auto"/>
                            <w:bottom w:val="none" w:sz="0" w:space="0" w:color="auto"/>
                            <w:right w:val="none" w:sz="0" w:space="0" w:color="auto"/>
                          </w:divBdr>
                          <w:divsChild>
                            <w:div w:id="12726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36229">
      <w:bodyDiv w:val="1"/>
      <w:marLeft w:val="0"/>
      <w:marRight w:val="0"/>
      <w:marTop w:val="0"/>
      <w:marBottom w:val="0"/>
      <w:divBdr>
        <w:top w:val="none" w:sz="0" w:space="0" w:color="auto"/>
        <w:left w:val="none" w:sz="0" w:space="0" w:color="auto"/>
        <w:bottom w:val="none" w:sz="0" w:space="0" w:color="auto"/>
        <w:right w:val="none" w:sz="0" w:space="0" w:color="auto"/>
      </w:divBdr>
    </w:div>
    <w:div w:id="171334379">
      <w:bodyDiv w:val="1"/>
      <w:marLeft w:val="0"/>
      <w:marRight w:val="0"/>
      <w:marTop w:val="0"/>
      <w:marBottom w:val="0"/>
      <w:divBdr>
        <w:top w:val="none" w:sz="0" w:space="0" w:color="auto"/>
        <w:left w:val="none" w:sz="0" w:space="0" w:color="auto"/>
        <w:bottom w:val="none" w:sz="0" w:space="0" w:color="auto"/>
        <w:right w:val="none" w:sz="0" w:space="0" w:color="auto"/>
      </w:divBdr>
    </w:div>
    <w:div w:id="207574730">
      <w:bodyDiv w:val="1"/>
      <w:marLeft w:val="0"/>
      <w:marRight w:val="0"/>
      <w:marTop w:val="0"/>
      <w:marBottom w:val="0"/>
      <w:divBdr>
        <w:top w:val="none" w:sz="0" w:space="0" w:color="auto"/>
        <w:left w:val="none" w:sz="0" w:space="0" w:color="auto"/>
        <w:bottom w:val="none" w:sz="0" w:space="0" w:color="auto"/>
        <w:right w:val="none" w:sz="0" w:space="0" w:color="auto"/>
      </w:divBdr>
    </w:div>
    <w:div w:id="236402031">
      <w:bodyDiv w:val="1"/>
      <w:marLeft w:val="0"/>
      <w:marRight w:val="0"/>
      <w:marTop w:val="0"/>
      <w:marBottom w:val="0"/>
      <w:divBdr>
        <w:top w:val="none" w:sz="0" w:space="0" w:color="auto"/>
        <w:left w:val="none" w:sz="0" w:space="0" w:color="auto"/>
        <w:bottom w:val="none" w:sz="0" w:space="0" w:color="auto"/>
        <w:right w:val="none" w:sz="0" w:space="0" w:color="auto"/>
      </w:divBdr>
    </w:div>
    <w:div w:id="324167684">
      <w:bodyDiv w:val="1"/>
      <w:marLeft w:val="0"/>
      <w:marRight w:val="0"/>
      <w:marTop w:val="0"/>
      <w:marBottom w:val="0"/>
      <w:divBdr>
        <w:top w:val="none" w:sz="0" w:space="0" w:color="auto"/>
        <w:left w:val="none" w:sz="0" w:space="0" w:color="auto"/>
        <w:bottom w:val="none" w:sz="0" w:space="0" w:color="auto"/>
        <w:right w:val="none" w:sz="0" w:space="0" w:color="auto"/>
      </w:divBdr>
    </w:div>
    <w:div w:id="334772225">
      <w:bodyDiv w:val="1"/>
      <w:marLeft w:val="0"/>
      <w:marRight w:val="0"/>
      <w:marTop w:val="0"/>
      <w:marBottom w:val="0"/>
      <w:divBdr>
        <w:top w:val="none" w:sz="0" w:space="0" w:color="auto"/>
        <w:left w:val="none" w:sz="0" w:space="0" w:color="auto"/>
        <w:bottom w:val="none" w:sz="0" w:space="0" w:color="auto"/>
        <w:right w:val="none" w:sz="0" w:space="0" w:color="auto"/>
      </w:divBdr>
    </w:div>
    <w:div w:id="341200875">
      <w:bodyDiv w:val="1"/>
      <w:marLeft w:val="0"/>
      <w:marRight w:val="0"/>
      <w:marTop w:val="0"/>
      <w:marBottom w:val="0"/>
      <w:divBdr>
        <w:top w:val="none" w:sz="0" w:space="0" w:color="auto"/>
        <w:left w:val="none" w:sz="0" w:space="0" w:color="auto"/>
        <w:bottom w:val="none" w:sz="0" w:space="0" w:color="auto"/>
        <w:right w:val="none" w:sz="0" w:space="0" w:color="auto"/>
      </w:divBdr>
    </w:div>
    <w:div w:id="376858592">
      <w:bodyDiv w:val="1"/>
      <w:marLeft w:val="0"/>
      <w:marRight w:val="0"/>
      <w:marTop w:val="0"/>
      <w:marBottom w:val="0"/>
      <w:divBdr>
        <w:top w:val="none" w:sz="0" w:space="0" w:color="auto"/>
        <w:left w:val="none" w:sz="0" w:space="0" w:color="auto"/>
        <w:bottom w:val="none" w:sz="0" w:space="0" w:color="auto"/>
        <w:right w:val="none" w:sz="0" w:space="0" w:color="auto"/>
      </w:divBdr>
      <w:divsChild>
        <w:div w:id="326330755">
          <w:marLeft w:val="0"/>
          <w:marRight w:val="0"/>
          <w:marTop w:val="0"/>
          <w:marBottom w:val="0"/>
          <w:divBdr>
            <w:top w:val="none" w:sz="0" w:space="0" w:color="auto"/>
            <w:left w:val="none" w:sz="0" w:space="0" w:color="auto"/>
            <w:bottom w:val="none" w:sz="0" w:space="0" w:color="auto"/>
            <w:right w:val="none" w:sz="0" w:space="0" w:color="auto"/>
          </w:divBdr>
        </w:div>
        <w:div w:id="1754088055">
          <w:marLeft w:val="0"/>
          <w:marRight w:val="0"/>
          <w:marTop w:val="0"/>
          <w:marBottom w:val="0"/>
          <w:divBdr>
            <w:top w:val="none" w:sz="0" w:space="0" w:color="auto"/>
            <w:left w:val="none" w:sz="0" w:space="0" w:color="auto"/>
            <w:bottom w:val="none" w:sz="0" w:space="0" w:color="auto"/>
            <w:right w:val="none" w:sz="0" w:space="0" w:color="auto"/>
          </w:divBdr>
        </w:div>
        <w:div w:id="1640917162">
          <w:marLeft w:val="0"/>
          <w:marRight w:val="0"/>
          <w:marTop w:val="0"/>
          <w:marBottom w:val="0"/>
          <w:divBdr>
            <w:top w:val="none" w:sz="0" w:space="0" w:color="auto"/>
            <w:left w:val="none" w:sz="0" w:space="0" w:color="auto"/>
            <w:bottom w:val="none" w:sz="0" w:space="0" w:color="auto"/>
            <w:right w:val="none" w:sz="0" w:space="0" w:color="auto"/>
          </w:divBdr>
        </w:div>
        <w:div w:id="2060977700">
          <w:marLeft w:val="0"/>
          <w:marRight w:val="0"/>
          <w:marTop w:val="0"/>
          <w:marBottom w:val="0"/>
          <w:divBdr>
            <w:top w:val="none" w:sz="0" w:space="0" w:color="auto"/>
            <w:left w:val="none" w:sz="0" w:space="0" w:color="auto"/>
            <w:bottom w:val="none" w:sz="0" w:space="0" w:color="auto"/>
            <w:right w:val="none" w:sz="0" w:space="0" w:color="auto"/>
          </w:divBdr>
        </w:div>
        <w:div w:id="482699689">
          <w:marLeft w:val="0"/>
          <w:marRight w:val="0"/>
          <w:marTop w:val="0"/>
          <w:marBottom w:val="0"/>
          <w:divBdr>
            <w:top w:val="none" w:sz="0" w:space="0" w:color="auto"/>
            <w:left w:val="none" w:sz="0" w:space="0" w:color="auto"/>
            <w:bottom w:val="none" w:sz="0" w:space="0" w:color="auto"/>
            <w:right w:val="none" w:sz="0" w:space="0" w:color="auto"/>
          </w:divBdr>
        </w:div>
        <w:div w:id="409470259">
          <w:marLeft w:val="0"/>
          <w:marRight w:val="0"/>
          <w:marTop w:val="0"/>
          <w:marBottom w:val="0"/>
          <w:divBdr>
            <w:top w:val="none" w:sz="0" w:space="0" w:color="auto"/>
            <w:left w:val="none" w:sz="0" w:space="0" w:color="auto"/>
            <w:bottom w:val="none" w:sz="0" w:space="0" w:color="auto"/>
            <w:right w:val="none" w:sz="0" w:space="0" w:color="auto"/>
          </w:divBdr>
        </w:div>
        <w:div w:id="3090419">
          <w:marLeft w:val="0"/>
          <w:marRight w:val="0"/>
          <w:marTop w:val="0"/>
          <w:marBottom w:val="0"/>
          <w:divBdr>
            <w:top w:val="none" w:sz="0" w:space="0" w:color="auto"/>
            <w:left w:val="none" w:sz="0" w:space="0" w:color="auto"/>
            <w:bottom w:val="none" w:sz="0" w:space="0" w:color="auto"/>
            <w:right w:val="none" w:sz="0" w:space="0" w:color="auto"/>
          </w:divBdr>
        </w:div>
        <w:div w:id="510341229">
          <w:marLeft w:val="0"/>
          <w:marRight w:val="0"/>
          <w:marTop w:val="0"/>
          <w:marBottom w:val="0"/>
          <w:divBdr>
            <w:top w:val="none" w:sz="0" w:space="0" w:color="auto"/>
            <w:left w:val="none" w:sz="0" w:space="0" w:color="auto"/>
            <w:bottom w:val="none" w:sz="0" w:space="0" w:color="auto"/>
            <w:right w:val="none" w:sz="0" w:space="0" w:color="auto"/>
          </w:divBdr>
        </w:div>
        <w:div w:id="1862933476">
          <w:marLeft w:val="0"/>
          <w:marRight w:val="0"/>
          <w:marTop w:val="0"/>
          <w:marBottom w:val="0"/>
          <w:divBdr>
            <w:top w:val="none" w:sz="0" w:space="0" w:color="auto"/>
            <w:left w:val="none" w:sz="0" w:space="0" w:color="auto"/>
            <w:bottom w:val="none" w:sz="0" w:space="0" w:color="auto"/>
            <w:right w:val="none" w:sz="0" w:space="0" w:color="auto"/>
          </w:divBdr>
        </w:div>
        <w:div w:id="7416593">
          <w:marLeft w:val="0"/>
          <w:marRight w:val="0"/>
          <w:marTop w:val="0"/>
          <w:marBottom w:val="0"/>
          <w:divBdr>
            <w:top w:val="none" w:sz="0" w:space="0" w:color="auto"/>
            <w:left w:val="none" w:sz="0" w:space="0" w:color="auto"/>
            <w:bottom w:val="none" w:sz="0" w:space="0" w:color="auto"/>
            <w:right w:val="none" w:sz="0" w:space="0" w:color="auto"/>
          </w:divBdr>
        </w:div>
        <w:div w:id="880366914">
          <w:marLeft w:val="0"/>
          <w:marRight w:val="0"/>
          <w:marTop w:val="0"/>
          <w:marBottom w:val="0"/>
          <w:divBdr>
            <w:top w:val="none" w:sz="0" w:space="0" w:color="auto"/>
            <w:left w:val="none" w:sz="0" w:space="0" w:color="auto"/>
            <w:bottom w:val="none" w:sz="0" w:space="0" w:color="auto"/>
            <w:right w:val="none" w:sz="0" w:space="0" w:color="auto"/>
          </w:divBdr>
        </w:div>
        <w:div w:id="1421677578">
          <w:marLeft w:val="0"/>
          <w:marRight w:val="0"/>
          <w:marTop w:val="0"/>
          <w:marBottom w:val="0"/>
          <w:divBdr>
            <w:top w:val="none" w:sz="0" w:space="0" w:color="auto"/>
            <w:left w:val="none" w:sz="0" w:space="0" w:color="auto"/>
            <w:bottom w:val="none" w:sz="0" w:space="0" w:color="auto"/>
            <w:right w:val="none" w:sz="0" w:space="0" w:color="auto"/>
          </w:divBdr>
        </w:div>
        <w:div w:id="1432435057">
          <w:marLeft w:val="0"/>
          <w:marRight w:val="0"/>
          <w:marTop w:val="0"/>
          <w:marBottom w:val="0"/>
          <w:divBdr>
            <w:top w:val="none" w:sz="0" w:space="0" w:color="auto"/>
            <w:left w:val="none" w:sz="0" w:space="0" w:color="auto"/>
            <w:bottom w:val="none" w:sz="0" w:space="0" w:color="auto"/>
            <w:right w:val="none" w:sz="0" w:space="0" w:color="auto"/>
          </w:divBdr>
        </w:div>
        <w:div w:id="1114861677">
          <w:marLeft w:val="0"/>
          <w:marRight w:val="0"/>
          <w:marTop w:val="0"/>
          <w:marBottom w:val="0"/>
          <w:divBdr>
            <w:top w:val="none" w:sz="0" w:space="0" w:color="auto"/>
            <w:left w:val="none" w:sz="0" w:space="0" w:color="auto"/>
            <w:bottom w:val="none" w:sz="0" w:space="0" w:color="auto"/>
            <w:right w:val="none" w:sz="0" w:space="0" w:color="auto"/>
          </w:divBdr>
        </w:div>
        <w:div w:id="717164029">
          <w:marLeft w:val="0"/>
          <w:marRight w:val="0"/>
          <w:marTop w:val="0"/>
          <w:marBottom w:val="0"/>
          <w:divBdr>
            <w:top w:val="none" w:sz="0" w:space="0" w:color="auto"/>
            <w:left w:val="none" w:sz="0" w:space="0" w:color="auto"/>
            <w:bottom w:val="none" w:sz="0" w:space="0" w:color="auto"/>
            <w:right w:val="none" w:sz="0" w:space="0" w:color="auto"/>
          </w:divBdr>
        </w:div>
        <w:div w:id="476844567">
          <w:marLeft w:val="0"/>
          <w:marRight w:val="0"/>
          <w:marTop w:val="0"/>
          <w:marBottom w:val="0"/>
          <w:divBdr>
            <w:top w:val="none" w:sz="0" w:space="0" w:color="auto"/>
            <w:left w:val="none" w:sz="0" w:space="0" w:color="auto"/>
            <w:bottom w:val="none" w:sz="0" w:space="0" w:color="auto"/>
            <w:right w:val="none" w:sz="0" w:space="0" w:color="auto"/>
          </w:divBdr>
        </w:div>
        <w:div w:id="317225434">
          <w:marLeft w:val="0"/>
          <w:marRight w:val="0"/>
          <w:marTop w:val="0"/>
          <w:marBottom w:val="0"/>
          <w:divBdr>
            <w:top w:val="none" w:sz="0" w:space="0" w:color="auto"/>
            <w:left w:val="none" w:sz="0" w:space="0" w:color="auto"/>
            <w:bottom w:val="none" w:sz="0" w:space="0" w:color="auto"/>
            <w:right w:val="none" w:sz="0" w:space="0" w:color="auto"/>
          </w:divBdr>
        </w:div>
        <w:div w:id="1052657900">
          <w:marLeft w:val="0"/>
          <w:marRight w:val="0"/>
          <w:marTop w:val="0"/>
          <w:marBottom w:val="0"/>
          <w:divBdr>
            <w:top w:val="none" w:sz="0" w:space="0" w:color="auto"/>
            <w:left w:val="none" w:sz="0" w:space="0" w:color="auto"/>
            <w:bottom w:val="none" w:sz="0" w:space="0" w:color="auto"/>
            <w:right w:val="none" w:sz="0" w:space="0" w:color="auto"/>
          </w:divBdr>
        </w:div>
        <w:div w:id="784884106">
          <w:marLeft w:val="0"/>
          <w:marRight w:val="0"/>
          <w:marTop w:val="0"/>
          <w:marBottom w:val="0"/>
          <w:divBdr>
            <w:top w:val="none" w:sz="0" w:space="0" w:color="auto"/>
            <w:left w:val="none" w:sz="0" w:space="0" w:color="auto"/>
            <w:bottom w:val="none" w:sz="0" w:space="0" w:color="auto"/>
            <w:right w:val="none" w:sz="0" w:space="0" w:color="auto"/>
          </w:divBdr>
        </w:div>
      </w:divsChild>
    </w:div>
    <w:div w:id="407460455">
      <w:bodyDiv w:val="1"/>
      <w:marLeft w:val="0"/>
      <w:marRight w:val="0"/>
      <w:marTop w:val="0"/>
      <w:marBottom w:val="0"/>
      <w:divBdr>
        <w:top w:val="none" w:sz="0" w:space="0" w:color="auto"/>
        <w:left w:val="none" w:sz="0" w:space="0" w:color="auto"/>
        <w:bottom w:val="none" w:sz="0" w:space="0" w:color="auto"/>
        <w:right w:val="none" w:sz="0" w:space="0" w:color="auto"/>
      </w:divBdr>
    </w:div>
    <w:div w:id="430930316">
      <w:bodyDiv w:val="1"/>
      <w:marLeft w:val="0"/>
      <w:marRight w:val="0"/>
      <w:marTop w:val="0"/>
      <w:marBottom w:val="0"/>
      <w:divBdr>
        <w:top w:val="none" w:sz="0" w:space="0" w:color="auto"/>
        <w:left w:val="none" w:sz="0" w:space="0" w:color="auto"/>
        <w:bottom w:val="none" w:sz="0" w:space="0" w:color="auto"/>
        <w:right w:val="none" w:sz="0" w:space="0" w:color="auto"/>
      </w:divBdr>
    </w:div>
    <w:div w:id="520123307">
      <w:bodyDiv w:val="1"/>
      <w:marLeft w:val="0"/>
      <w:marRight w:val="0"/>
      <w:marTop w:val="0"/>
      <w:marBottom w:val="0"/>
      <w:divBdr>
        <w:top w:val="none" w:sz="0" w:space="0" w:color="auto"/>
        <w:left w:val="none" w:sz="0" w:space="0" w:color="auto"/>
        <w:bottom w:val="none" w:sz="0" w:space="0" w:color="auto"/>
        <w:right w:val="none" w:sz="0" w:space="0" w:color="auto"/>
      </w:divBdr>
    </w:div>
    <w:div w:id="799154620">
      <w:bodyDiv w:val="1"/>
      <w:marLeft w:val="0"/>
      <w:marRight w:val="0"/>
      <w:marTop w:val="0"/>
      <w:marBottom w:val="0"/>
      <w:divBdr>
        <w:top w:val="none" w:sz="0" w:space="0" w:color="auto"/>
        <w:left w:val="none" w:sz="0" w:space="0" w:color="auto"/>
        <w:bottom w:val="none" w:sz="0" w:space="0" w:color="auto"/>
        <w:right w:val="none" w:sz="0" w:space="0" w:color="auto"/>
      </w:divBdr>
    </w:div>
    <w:div w:id="881791157">
      <w:bodyDiv w:val="1"/>
      <w:marLeft w:val="0"/>
      <w:marRight w:val="0"/>
      <w:marTop w:val="0"/>
      <w:marBottom w:val="0"/>
      <w:divBdr>
        <w:top w:val="none" w:sz="0" w:space="0" w:color="auto"/>
        <w:left w:val="none" w:sz="0" w:space="0" w:color="auto"/>
        <w:bottom w:val="none" w:sz="0" w:space="0" w:color="auto"/>
        <w:right w:val="none" w:sz="0" w:space="0" w:color="auto"/>
      </w:divBdr>
    </w:div>
    <w:div w:id="899707196">
      <w:bodyDiv w:val="1"/>
      <w:marLeft w:val="0"/>
      <w:marRight w:val="0"/>
      <w:marTop w:val="0"/>
      <w:marBottom w:val="0"/>
      <w:divBdr>
        <w:top w:val="none" w:sz="0" w:space="0" w:color="auto"/>
        <w:left w:val="none" w:sz="0" w:space="0" w:color="auto"/>
        <w:bottom w:val="none" w:sz="0" w:space="0" w:color="auto"/>
        <w:right w:val="none" w:sz="0" w:space="0" w:color="auto"/>
      </w:divBdr>
    </w:div>
    <w:div w:id="951667987">
      <w:bodyDiv w:val="1"/>
      <w:marLeft w:val="0"/>
      <w:marRight w:val="0"/>
      <w:marTop w:val="0"/>
      <w:marBottom w:val="0"/>
      <w:divBdr>
        <w:top w:val="none" w:sz="0" w:space="0" w:color="auto"/>
        <w:left w:val="none" w:sz="0" w:space="0" w:color="auto"/>
        <w:bottom w:val="none" w:sz="0" w:space="0" w:color="auto"/>
        <w:right w:val="none" w:sz="0" w:space="0" w:color="auto"/>
      </w:divBdr>
    </w:div>
    <w:div w:id="964696168">
      <w:bodyDiv w:val="1"/>
      <w:marLeft w:val="0"/>
      <w:marRight w:val="0"/>
      <w:marTop w:val="0"/>
      <w:marBottom w:val="0"/>
      <w:divBdr>
        <w:top w:val="none" w:sz="0" w:space="0" w:color="auto"/>
        <w:left w:val="none" w:sz="0" w:space="0" w:color="auto"/>
        <w:bottom w:val="none" w:sz="0" w:space="0" w:color="auto"/>
        <w:right w:val="none" w:sz="0" w:space="0" w:color="auto"/>
      </w:divBdr>
    </w:div>
    <w:div w:id="986789127">
      <w:bodyDiv w:val="1"/>
      <w:marLeft w:val="0"/>
      <w:marRight w:val="0"/>
      <w:marTop w:val="0"/>
      <w:marBottom w:val="0"/>
      <w:divBdr>
        <w:top w:val="none" w:sz="0" w:space="0" w:color="auto"/>
        <w:left w:val="none" w:sz="0" w:space="0" w:color="auto"/>
        <w:bottom w:val="none" w:sz="0" w:space="0" w:color="auto"/>
        <w:right w:val="none" w:sz="0" w:space="0" w:color="auto"/>
      </w:divBdr>
    </w:div>
    <w:div w:id="998852198">
      <w:bodyDiv w:val="1"/>
      <w:marLeft w:val="0"/>
      <w:marRight w:val="0"/>
      <w:marTop w:val="0"/>
      <w:marBottom w:val="0"/>
      <w:divBdr>
        <w:top w:val="none" w:sz="0" w:space="0" w:color="auto"/>
        <w:left w:val="none" w:sz="0" w:space="0" w:color="auto"/>
        <w:bottom w:val="none" w:sz="0" w:space="0" w:color="auto"/>
        <w:right w:val="none" w:sz="0" w:space="0" w:color="auto"/>
      </w:divBdr>
    </w:div>
    <w:div w:id="1006593913">
      <w:bodyDiv w:val="1"/>
      <w:marLeft w:val="0"/>
      <w:marRight w:val="0"/>
      <w:marTop w:val="0"/>
      <w:marBottom w:val="0"/>
      <w:divBdr>
        <w:top w:val="none" w:sz="0" w:space="0" w:color="auto"/>
        <w:left w:val="none" w:sz="0" w:space="0" w:color="auto"/>
        <w:bottom w:val="none" w:sz="0" w:space="0" w:color="auto"/>
        <w:right w:val="none" w:sz="0" w:space="0" w:color="auto"/>
      </w:divBdr>
    </w:div>
    <w:div w:id="1327130596">
      <w:bodyDiv w:val="1"/>
      <w:marLeft w:val="0"/>
      <w:marRight w:val="0"/>
      <w:marTop w:val="0"/>
      <w:marBottom w:val="0"/>
      <w:divBdr>
        <w:top w:val="none" w:sz="0" w:space="0" w:color="auto"/>
        <w:left w:val="none" w:sz="0" w:space="0" w:color="auto"/>
        <w:bottom w:val="none" w:sz="0" w:space="0" w:color="auto"/>
        <w:right w:val="none" w:sz="0" w:space="0" w:color="auto"/>
      </w:divBdr>
    </w:div>
    <w:div w:id="1471939356">
      <w:bodyDiv w:val="1"/>
      <w:marLeft w:val="0"/>
      <w:marRight w:val="0"/>
      <w:marTop w:val="0"/>
      <w:marBottom w:val="0"/>
      <w:divBdr>
        <w:top w:val="none" w:sz="0" w:space="0" w:color="auto"/>
        <w:left w:val="none" w:sz="0" w:space="0" w:color="auto"/>
        <w:bottom w:val="none" w:sz="0" w:space="0" w:color="auto"/>
        <w:right w:val="none" w:sz="0" w:space="0" w:color="auto"/>
      </w:divBdr>
    </w:div>
    <w:div w:id="1484934241">
      <w:bodyDiv w:val="1"/>
      <w:marLeft w:val="0"/>
      <w:marRight w:val="0"/>
      <w:marTop w:val="0"/>
      <w:marBottom w:val="0"/>
      <w:divBdr>
        <w:top w:val="none" w:sz="0" w:space="0" w:color="auto"/>
        <w:left w:val="none" w:sz="0" w:space="0" w:color="auto"/>
        <w:bottom w:val="none" w:sz="0" w:space="0" w:color="auto"/>
        <w:right w:val="none" w:sz="0" w:space="0" w:color="auto"/>
      </w:divBdr>
    </w:div>
    <w:div w:id="1505975378">
      <w:bodyDiv w:val="1"/>
      <w:marLeft w:val="0"/>
      <w:marRight w:val="0"/>
      <w:marTop w:val="0"/>
      <w:marBottom w:val="0"/>
      <w:divBdr>
        <w:top w:val="none" w:sz="0" w:space="0" w:color="auto"/>
        <w:left w:val="none" w:sz="0" w:space="0" w:color="auto"/>
        <w:bottom w:val="none" w:sz="0" w:space="0" w:color="auto"/>
        <w:right w:val="none" w:sz="0" w:space="0" w:color="auto"/>
      </w:divBdr>
    </w:div>
    <w:div w:id="1552885982">
      <w:bodyDiv w:val="1"/>
      <w:marLeft w:val="0"/>
      <w:marRight w:val="0"/>
      <w:marTop w:val="0"/>
      <w:marBottom w:val="0"/>
      <w:divBdr>
        <w:top w:val="none" w:sz="0" w:space="0" w:color="auto"/>
        <w:left w:val="none" w:sz="0" w:space="0" w:color="auto"/>
        <w:bottom w:val="none" w:sz="0" w:space="0" w:color="auto"/>
        <w:right w:val="none" w:sz="0" w:space="0" w:color="auto"/>
      </w:divBdr>
    </w:div>
    <w:div w:id="1573419723">
      <w:bodyDiv w:val="1"/>
      <w:marLeft w:val="0"/>
      <w:marRight w:val="0"/>
      <w:marTop w:val="0"/>
      <w:marBottom w:val="0"/>
      <w:divBdr>
        <w:top w:val="none" w:sz="0" w:space="0" w:color="auto"/>
        <w:left w:val="none" w:sz="0" w:space="0" w:color="auto"/>
        <w:bottom w:val="none" w:sz="0" w:space="0" w:color="auto"/>
        <w:right w:val="none" w:sz="0" w:space="0" w:color="auto"/>
      </w:divBdr>
      <w:divsChild>
        <w:div w:id="153839058">
          <w:marLeft w:val="0"/>
          <w:marRight w:val="0"/>
          <w:marTop w:val="0"/>
          <w:marBottom w:val="0"/>
          <w:divBdr>
            <w:top w:val="none" w:sz="0" w:space="0" w:color="auto"/>
            <w:left w:val="none" w:sz="0" w:space="0" w:color="auto"/>
            <w:bottom w:val="none" w:sz="0" w:space="0" w:color="auto"/>
            <w:right w:val="none" w:sz="0" w:space="0" w:color="auto"/>
          </w:divBdr>
        </w:div>
      </w:divsChild>
    </w:div>
    <w:div w:id="1703822099">
      <w:bodyDiv w:val="1"/>
      <w:marLeft w:val="0"/>
      <w:marRight w:val="0"/>
      <w:marTop w:val="0"/>
      <w:marBottom w:val="0"/>
      <w:divBdr>
        <w:top w:val="none" w:sz="0" w:space="0" w:color="auto"/>
        <w:left w:val="none" w:sz="0" w:space="0" w:color="auto"/>
        <w:bottom w:val="none" w:sz="0" w:space="0" w:color="auto"/>
        <w:right w:val="none" w:sz="0" w:space="0" w:color="auto"/>
      </w:divBdr>
    </w:div>
    <w:div w:id="1711413909">
      <w:bodyDiv w:val="1"/>
      <w:marLeft w:val="0"/>
      <w:marRight w:val="0"/>
      <w:marTop w:val="0"/>
      <w:marBottom w:val="0"/>
      <w:divBdr>
        <w:top w:val="none" w:sz="0" w:space="0" w:color="auto"/>
        <w:left w:val="none" w:sz="0" w:space="0" w:color="auto"/>
        <w:bottom w:val="none" w:sz="0" w:space="0" w:color="auto"/>
        <w:right w:val="none" w:sz="0" w:space="0" w:color="auto"/>
      </w:divBdr>
    </w:div>
    <w:div w:id="1732734545">
      <w:bodyDiv w:val="1"/>
      <w:marLeft w:val="0"/>
      <w:marRight w:val="0"/>
      <w:marTop w:val="0"/>
      <w:marBottom w:val="0"/>
      <w:divBdr>
        <w:top w:val="none" w:sz="0" w:space="0" w:color="auto"/>
        <w:left w:val="none" w:sz="0" w:space="0" w:color="auto"/>
        <w:bottom w:val="none" w:sz="0" w:space="0" w:color="auto"/>
        <w:right w:val="none" w:sz="0" w:space="0" w:color="auto"/>
      </w:divBdr>
    </w:div>
    <w:div w:id="1846750104">
      <w:bodyDiv w:val="1"/>
      <w:marLeft w:val="0"/>
      <w:marRight w:val="0"/>
      <w:marTop w:val="0"/>
      <w:marBottom w:val="0"/>
      <w:divBdr>
        <w:top w:val="none" w:sz="0" w:space="0" w:color="auto"/>
        <w:left w:val="none" w:sz="0" w:space="0" w:color="auto"/>
        <w:bottom w:val="none" w:sz="0" w:space="0" w:color="auto"/>
        <w:right w:val="none" w:sz="0" w:space="0" w:color="auto"/>
      </w:divBdr>
    </w:div>
    <w:div w:id="1949925193">
      <w:bodyDiv w:val="1"/>
      <w:marLeft w:val="0"/>
      <w:marRight w:val="0"/>
      <w:marTop w:val="0"/>
      <w:marBottom w:val="0"/>
      <w:divBdr>
        <w:top w:val="none" w:sz="0" w:space="0" w:color="auto"/>
        <w:left w:val="none" w:sz="0" w:space="0" w:color="auto"/>
        <w:bottom w:val="none" w:sz="0" w:space="0" w:color="auto"/>
        <w:right w:val="none" w:sz="0" w:space="0" w:color="auto"/>
      </w:divBdr>
    </w:div>
    <w:div w:id="1965430393">
      <w:bodyDiv w:val="1"/>
      <w:marLeft w:val="0"/>
      <w:marRight w:val="0"/>
      <w:marTop w:val="0"/>
      <w:marBottom w:val="0"/>
      <w:divBdr>
        <w:top w:val="none" w:sz="0" w:space="0" w:color="auto"/>
        <w:left w:val="none" w:sz="0" w:space="0" w:color="auto"/>
        <w:bottom w:val="none" w:sz="0" w:space="0" w:color="auto"/>
        <w:right w:val="none" w:sz="0" w:space="0" w:color="auto"/>
      </w:divBdr>
    </w:div>
    <w:div w:id="2018649144">
      <w:bodyDiv w:val="1"/>
      <w:marLeft w:val="0"/>
      <w:marRight w:val="0"/>
      <w:marTop w:val="0"/>
      <w:marBottom w:val="0"/>
      <w:divBdr>
        <w:top w:val="none" w:sz="0" w:space="0" w:color="auto"/>
        <w:left w:val="none" w:sz="0" w:space="0" w:color="auto"/>
        <w:bottom w:val="none" w:sz="0" w:space="0" w:color="auto"/>
        <w:right w:val="none" w:sz="0" w:space="0" w:color="auto"/>
      </w:divBdr>
    </w:div>
    <w:div w:id="2113470725">
      <w:bodyDiv w:val="1"/>
      <w:marLeft w:val="0"/>
      <w:marRight w:val="0"/>
      <w:marTop w:val="0"/>
      <w:marBottom w:val="0"/>
      <w:divBdr>
        <w:top w:val="none" w:sz="0" w:space="0" w:color="auto"/>
        <w:left w:val="none" w:sz="0" w:space="0" w:color="auto"/>
        <w:bottom w:val="none" w:sz="0" w:space="0" w:color="auto"/>
        <w:right w:val="none" w:sz="0" w:space="0" w:color="auto"/>
      </w:divBdr>
    </w:div>
    <w:div w:id="21423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mpasnit202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A7CC2-07A8-4453-8FD5-E410432FD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4467</Words>
  <Characters>24124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Sr</vt:lpstr>
    </vt:vector>
  </TitlesOfParts>
  <Company>PMN</Company>
  <LinksUpToDate>false</LinksUpToDate>
  <CharactersWithSpaces>28534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subject/>
  <dc:creator>Natasha Candido Felix</dc:creator>
  <dc:description/>
  <cp:lastModifiedBy>Diego Braz</cp:lastModifiedBy>
  <cp:revision>34</cp:revision>
  <cp:lastPrinted>2024-07-04T19:39:00Z</cp:lastPrinted>
  <dcterms:created xsi:type="dcterms:W3CDTF">2024-08-14T20:28:00Z</dcterms:created>
  <dcterms:modified xsi:type="dcterms:W3CDTF">2024-08-29T19:05:00Z</dcterms:modified>
  <dc:language>pt-BR</dc:language>
</cp:coreProperties>
</file>